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25" w:rsidRDefault="006C7A25" w:rsidP="006C7A25">
      <w:pPr>
        <w:pStyle w:val="ab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-69215</wp:posOffset>
            </wp:positionV>
            <wp:extent cx="726440" cy="914400"/>
            <wp:effectExtent l="19050" t="0" r="0" b="0"/>
            <wp:wrapTight wrapText="bothSides">
              <wp:wrapPolygon edited="0">
                <wp:start x="-566" y="0"/>
                <wp:lineTo x="-566" y="21150"/>
                <wp:lineTo x="21524" y="21150"/>
                <wp:lineTo x="21524" y="0"/>
                <wp:lineTo x="-56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7A25" w:rsidRDefault="006C7A25" w:rsidP="006C7A25">
      <w:pPr>
        <w:pStyle w:val="ab"/>
        <w:jc w:val="left"/>
        <w:rPr>
          <w:b/>
          <w:bCs/>
          <w:sz w:val="24"/>
          <w:szCs w:val="24"/>
          <w:lang w:val="tt-RU"/>
        </w:rPr>
      </w:pPr>
    </w:p>
    <w:p w:rsidR="006C7A25" w:rsidRDefault="006C7A25" w:rsidP="006C7A25">
      <w:pPr>
        <w:pStyle w:val="ab"/>
        <w:jc w:val="left"/>
        <w:rPr>
          <w:b/>
          <w:bCs/>
          <w:sz w:val="24"/>
          <w:szCs w:val="24"/>
          <w:lang w:val="tt-RU"/>
        </w:rPr>
      </w:pPr>
    </w:p>
    <w:p w:rsidR="006C7A25" w:rsidRDefault="006C7A25" w:rsidP="006C7A25">
      <w:pPr>
        <w:pStyle w:val="ab"/>
        <w:jc w:val="left"/>
        <w:rPr>
          <w:b/>
          <w:bCs/>
          <w:sz w:val="24"/>
          <w:szCs w:val="24"/>
          <w:lang w:val="tt-RU"/>
        </w:rPr>
      </w:pPr>
    </w:p>
    <w:p w:rsidR="006C7A25" w:rsidRDefault="006C7A25" w:rsidP="006C7A25">
      <w:pPr>
        <w:pStyle w:val="ab"/>
        <w:jc w:val="left"/>
        <w:rPr>
          <w:b/>
          <w:bCs/>
          <w:sz w:val="24"/>
          <w:szCs w:val="24"/>
          <w:lang w:val="tt-RU"/>
        </w:rPr>
      </w:pPr>
    </w:p>
    <w:p w:rsidR="006C7A25" w:rsidRDefault="006C7A25" w:rsidP="006C7A25">
      <w:pPr>
        <w:pStyle w:val="ab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ИЗБИРАТЕЛЬНАЯ КОМИССИЯ</w:t>
      </w:r>
    </w:p>
    <w:p w:rsidR="006C7A25" w:rsidRDefault="006C7A25" w:rsidP="006C7A25">
      <w:pPr>
        <w:pStyle w:val="ab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МУНИЦИПАЛЬНОГО ОБРАЗОВАНИЯ Г.КАЗАНИ</w:t>
      </w:r>
    </w:p>
    <w:p w:rsidR="006C7A25" w:rsidRDefault="006C7A25" w:rsidP="006C7A25">
      <w:pPr>
        <w:pStyle w:val="ab"/>
        <w:rPr>
          <w:b/>
          <w:bCs/>
          <w:sz w:val="28"/>
          <w:szCs w:val="28"/>
          <w:lang w:val="tt-RU"/>
        </w:rPr>
      </w:pPr>
    </w:p>
    <w:p w:rsidR="006C7A25" w:rsidRDefault="006C7A25" w:rsidP="006C7A25">
      <w:pPr>
        <w:pStyle w:val="ab"/>
        <w:rPr>
          <w:b/>
          <w:bCs/>
          <w:szCs w:val="32"/>
          <w:lang w:val="tt-RU"/>
        </w:rPr>
      </w:pPr>
      <w:r>
        <w:rPr>
          <w:b/>
          <w:bCs/>
          <w:lang w:val="tt-RU"/>
        </w:rPr>
        <w:t>РЕШЕНИЕ</w:t>
      </w:r>
    </w:p>
    <w:p w:rsidR="006C7A25" w:rsidRDefault="006C7A25" w:rsidP="006C7A25">
      <w:pPr>
        <w:pStyle w:val="ab"/>
        <w:jc w:val="left"/>
        <w:rPr>
          <w:b/>
          <w:bCs/>
          <w:sz w:val="24"/>
          <w:szCs w:val="24"/>
          <w:lang w:val="tt-RU"/>
        </w:rPr>
      </w:pPr>
    </w:p>
    <w:p w:rsidR="00EA4E9F" w:rsidRDefault="00EA4E9F" w:rsidP="006C7A25">
      <w:pPr>
        <w:pStyle w:val="ab"/>
        <w:jc w:val="left"/>
        <w:rPr>
          <w:b/>
          <w:bCs/>
          <w:sz w:val="24"/>
          <w:szCs w:val="24"/>
          <w:lang w:val="tt-RU"/>
        </w:rPr>
      </w:pPr>
    </w:p>
    <w:p w:rsidR="006C7A25" w:rsidRPr="00EA4E9F" w:rsidRDefault="00776B30" w:rsidP="006C7A25">
      <w:pPr>
        <w:pStyle w:val="ab"/>
        <w:jc w:val="both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10 февраля</w:t>
      </w:r>
      <w:r w:rsidR="006C7A25" w:rsidRPr="00150E38">
        <w:rPr>
          <w:b/>
          <w:bCs/>
          <w:sz w:val="28"/>
          <w:szCs w:val="28"/>
          <w:lang w:val="tt-RU"/>
        </w:rPr>
        <w:t xml:space="preserve"> 201</w:t>
      </w:r>
      <w:r w:rsidR="006C7A25">
        <w:rPr>
          <w:b/>
          <w:bCs/>
          <w:sz w:val="28"/>
          <w:szCs w:val="28"/>
          <w:lang w:val="tt-RU"/>
        </w:rPr>
        <w:t>5</w:t>
      </w:r>
      <w:r w:rsidR="006C7A25" w:rsidRPr="00150E38">
        <w:rPr>
          <w:b/>
          <w:bCs/>
          <w:sz w:val="28"/>
          <w:szCs w:val="28"/>
          <w:lang w:val="tt-RU"/>
        </w:rPr>
        <w:t xml:space="preserve"> г. </w:t>
      </w:r>
      <w:r w:rsidR="006C7A25" w:rsidRPr="00150E38">
        <w:rPr>
          <w:b/>
          <w:bCs/>
          <w:sz w:val="28"/>
          <w:szCs w:val="28"/>
          <w:lang w:val="tt-RU"/>
        </w:rPr>
        <w:tab/>
      </w:r>
      <w:r w:rsidR="006C7A25">
        <w:rPr>
          <w:b/>
          <w:bCs/>
          <w:sz w:val="24"/>
          <w:szCs w:val="24"/>
          <w:lang w:val="tt-RU"/>
        </w:rPr>
        <w:tab/>
      </w:r>
      <w:r w:rsidR="006C7A25">
        <w:rPr>
          <w:b/>
          <w:bCs/>
          <w:sz w:val="24"/>
          <w:szCs w:val="24"/>
          <w:lang w:val="tt-RU"/>
        </w:rPr>
        <w:tab/>
      </w:r>
      <w:r w:rsidR="006C7A25">
        <w:rPr>
          <w:b/>
          <w:bCs/>
          <w:sz w:val="24"/>
          <w:szCs w:val="24"/>
          <w:lang w:val="tt-RU"/>
        </w:rPr>
        <w:tab/>
      </w:r>
      <w:r w:rsidR="006C7A25">
        <w:rPr>
          <w:b/>
          <w:bCs/>
          <w:sz w:val="24"/>
          <w:szCs w:val="24"/>
          <w:lang w:val="tt-RU"/>
        </w:rPr>
        <w:tab/>
      </w:r>
      <w:r w:rsidR="006C7A25">
        <w:rPr>
          <w:b/>
          <w:bCs/>
          <w:sz w:val="24"/>
          <w:szCs w:val="24"/>
          <w:lang w:val="tt-RU"/>
        </w:rPr>
        <w:tab/>
      </w:r>
      <w:r w:rsidR="006C7A25">
        <w:rPr>
          <w:b/>
          <w:bCs/>
          <w:sz w:val="24"/>
          <w:szCs w:val="24"/>
          <w:lang w:val="tt-RU"/>
        </w:rPr>
        <w:tab/>
      </w:r>
      <w:r w:rsidR="006C7A25">
        <w:rPr>
          <w:b/>
          <w:bCs/>
          <w:sz w:val="24"/>
          <w:szCs w:val="24"/>
          <w:lang w:val="tt-RU"/>
        </w:rPr>
        <w:tab/>
        <w:t xml:space="preserve">        </w:t>
      </w:r>
      <w:r w:rsidR="006C7A25" w:rsidRPr="00EA4E9F">
        <w:rPr>
          <w:b/>
          <w:bCs/>
          <w:sz w:val="28"/>
          <w:szCs w:val="28"/>
          <w:lang w:val="tt-RU"/>
        </w:rPr>
        <w:t xml:space="preserve">№ </w:t>
      </w:r>
      <w:r w:rsidR="00EA4E9F" w:rsidRPr="00EA4E9F">
        <w:rPr>
          <w:b/>
          <w:bCs/>
          <w:sz w:val="28"/>
          <w:szCs w:val="28"/>
          <w:lang w:val="tt-RU"/>
        </w:rPr>
        <w:t>20/1-3</w:t>
      </w:r>
    </w:p>
    <w:p w:rsidR="006C7A25" w:rsidRDefault="006C7A25" w:rsidP="006C7A25">
      <w:pPr>
        <w:pStyle w:val="ab"/>
        <w:ind w:firstLine="567"/>
        <w:rPr>
          <w:b/>
          <w:sz w:val="28"/>
          <w:lang w:val="tt-RU"/>
        </w:rPr>
      </w:pPr>
    </w:p>
    <w:p w:rsidR="0025754C" w:rsidRPr="006C7A25" w:rsidRDefault="0025754C" w:rsidP="00CE7C2D">
      <w:pPr>
        <w:widowControl w:val="0"/>
        <w:spacing w:after="0" w:line="240" w:lineRule="auto"/>
        <w:ind w:left="2268" w:right="2267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CE7C2D" w:rsidRPr="00ED2AD9" w:rsidRDefault="00CE7C2D" w:rsidP="00CE7C2D">
      <w:pPr>
        <w:widowControl w:val="0"/>
        <w:spacing w:after="0" w:line="240" w:lineRule="auto"/>
        <w:ind w:left="2127" w:right="169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2AD9">
        <w:rPr>
          <w:rFonts w:ascii="Times New Roman" w:eastAsia="Calibri" w:hAnsi="Times New Roman" w:cs="Times New Roman"/>
          <w:b/>
          <w:sz w:val="28"/>
          <w:szCs w:val="28"/>
        </w:rPr>
        <w:t>Об обращении инициативной группы  по проведению местного референдума</w:t>
      </w:r>
    </w:p>
    <w:p w:rsidR="00CE7C2D" w:rsidRPr="00ED2AD9" w:rsidRDefault="00CE7C2D" w:rsidP="00CE7C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E7C2D" w:rsidRDefault="00CE7C2D" w:rsidP="00CE7C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Татарстанское региональное отделение политической партии </w:t>
      </w:r>
      <w:r w:rsidR="00385495" w:rsidRPr="00C84833">
        <w:rPr>
          <w:rFonts w:ascii="Times New Roman" w:eastAsia="Calibri" w:hAnsi="Times New Roman" w:cs="Times New Roman"/>
          <w:sz w:val="28"/>
          <w:szCs w:val="28"/>
        </w:rPr>
        <w:t>«</w:t>
      </w:r>
      <w:r w:rsidR="00385495">
        <w:rPr>
          <w:rFonts w:ascii="Times New Roman" w:eastAsia="Calibri" w:hAnsi="Times New Roman" w:cs="Times New Roman"/>
          <w:sz w:val="28"/>
          <w:szCs w:val="28"/>
        </w:rPr>
        <w:t>КОММУНИСТИЧЕСКАЯ ПАРТИЯ РОССИЙСКОЙ ФЕДЕРАЦИИ</w:t>
      </w:r>
      <w:r w:rsidR="00385495" w:rsidRPr="00C8483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8549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ED2AD9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A84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>-</w:t>
      </w:r>
      <w:r w:rsidR="00A84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>ТРО ПП КПРФ) обратилась с ходатайством о регистрации инициативной группы по проведению местного референдума, в котором для вынесения на местный референдум поставлен вопрос: «Поддерживаете ли Вы решение Исполнительного комитета муниципального образования г</w:t>
      </w:r>
      <w:r w:rsidR="005526BA">
        <w:rPr>
          <w:rFonts w:ascii="Times New Roman" w:eastAsia="Calibri" w:hAnsi="Times New Roman" w:cs="Times New Roman"/>
          <w:sz w:val="28"/>
          <w:szCs w:val="28"/>
        </w:rPr>
        <w:t xml:space="preserve">орода </w:t>
      </w:r>
      <w:r w:rsidRPr="00ED2AD9">
        <w:rPr>
          <w:rFonts w:ascii="Times New Roman" w:eastAsia="Calibri" w:hAnsi="Times New Roman" w:cs="Times New Roman"/>
          <w:sz w:val="28"/>
          <w:szCs w:val="28"/>
        </w:rPr>
        <w:t>Казани о создании платной муниципальной парковки в центральной части  города Казани</w:t>
      </w:r>
      <w:r w:rsidR="0025754C">
        <w:rPr>
          <w:rFonts w:ascii="Times New Roman" w:eastAsia="Calibri" w:hAnsi="Times New Roman" w:cs="Times New Roman"/>
          <w:sz w:val="28"/>
          <w:szCs w:val="28"/>
        </w:rPr>
        <w:t>?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E40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C54">
        <w:rPr>
          <w:rFonts w:ascii="Times New Roman" w:eastAsia="Calibri" w:hAnsi="Times New Roman" w:cs="Times New Roman"/>
          <w:sz w:val="28"/>
          <w:szCs w:val="28"/>
        </w:rPr>
        <w:t xml:space="preserve">К ходатайству приобщен протокол заседания Бюро </w:t>
      </w:r>
      <w:r w:rsidR="004A7C54" w:rsidRPr="00ED2AD9">
        <w:rPr>
          <w:rFonts w:ascii="Times New Roman" w:eastAsia="Calibri" w:hAnsi="Times New Roman" w:cs="Times New Roman"/>
          <w:sz w:val="28"/>
          <w:szCs w:val="28"/>
        </w:rPr>
        <w:t>ТРО ПП КПРФ</w:t>
      </w:r>
      <w:r w:rsidR="004A7C54">
        <w:rPr>
          <w:rFonts w:ascii="Times New Roman" w:eastAsia="Calibri" w:hAnsi="Times New Roman" w:cs="Times New Roman"/>
          <w:sz w:val="28"/>
          <w:szCs w:val="28"/>
        </w:rPr>
        <w:t xml:space="preserve"> по вопросу проведения местного референдума на территории муниципального образования г.Казани.</w:t>
      </w:r>
    </w:p>
    <w:p w:rsidR="006C7A25" w:rsidRDefault="00CE7C2D" w:rsidP="00EF08D6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AD9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унктом </w:t>
      </w:r>
      <w:r w:rsidRPr="00ED2AD9">
        <w:rPr>
          <w:rFonts w:ascii="Times New Roman" w:eastAsia="Calibri" w:hAnsi="Times New Roman" w:cs="Times New Roman"/>
          <w:sz w:val="28"/>
          <w:szCs w:val="28"/>
        </w:rPr>
        <w:t>7 статьи 13 Закона  Республики Татарстан от                      24 марта 2004 года № 23-ЗРТ «О местном референдуме» (далее</w:t>
      </w:r>
      <w:r w:rsidR="00A84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54C">
        <w:rPr>
          <w:rFonts w:ascii="Times New Roman" w:eastAsia="Calibri" w:hAnsi="Times New Roman" w:cs="Times New Roman"/>
          <w:sz w:val="28"/>
          <w:szCs w:val="28"/>
        </w:rPr>
        <w:t>–</w:t>
      </w:r>
      <w:r w:rsidR="00A84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>ЗРТ</w:t>
      </w:r>
      <w:r w:rsidR="002575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64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 местном референдуме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) 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D2AD9">
        <w:rPr>
          <w:rFonts w:ascii="Times New Roman" w:eastAsia="Calibri" w:hAnsi="Times New Roman" w:cs="Times New Roman"/>
          <w:sz w:val="28"/>
          <w:szCs w:val="28"/>
        </w:rPr>
        <w:t>збирательная  комиссия 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образования  в течение 15 дней со дня поступления ходатайства инициативной группы обязана рассмотреть ходатайство и приложенные к нему документы и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 случае соответствия указанных ходатайства и документов</w:t>
      </w:r>
      <w:r w:rsidR="006C7A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требованиям Конституции Республики Татарстан,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закона, </w:t>
      </w:r>
      <w:r w:rsidR="006C7A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54C">
        <w:rPr>
          <w:rFonts w:ascii="Times New Roman" w:eastAsia="Calibri" w:hAnsi="Times New Roman" w:cs="Times New Roman"/>
          <w:sz w:val="28"/>
          <w:szCs w:val="28"/>
        </w:rPr>
        <w:t>настоящего Закона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0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 w:rsidR="006C7A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6C7A25" w:rsidRPr="00ED2AD9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6C7A25" w:rsidRPr="006C7A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0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7A25">
        <w:rPr>
          <w:rFonts w:ascii="Times New Roman" w:eastAsia="Calibri" w:hAnsi="Times New Roman" w:cs="Times New Roman"/>
          <w:sz w:val="28"/>
          <w:szCs w:val="28"/>
        </w:rPr>
        <w:t>принять</w:t>
      </w:r>
    </w:p>
    <w:p w:rsidR="007F2EFE" w:rsidRDefault="00DD54E4" w:rsidP="00EF08D6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EF0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EF0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>направлении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>их в представительный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B37C01">
        <w:rPr>
          <w:rFonts w:ascii="Times New Roman" w:eastAsia="Calibri" w:hAnsi="Times New Roman" w:cs="Times New Roman"/>
          <w:sz w:val="28"/>
          <w:szCs w:val="28"/>
        </w:rPr>
        <w:t xml:space="preserve"> обра-</w:t>
      </w:r>
    </w:p>
    <w:p w:rsidR="006C7A25" w:rsidRDefault="006C7A25" w:rsidP="006C7A25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</w:p>
    <w:p w:rsidR="00CE7C2D" w:rsidRPr="00ED2AD9" w:rsidRDefault="00CE7C2D" w:rsidP="006C7A25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AD9">
        <w:rPr>
          <w:rFonts w:ascii="Times New Roman" w:eastAsia="Calibri" w:hAnsi="Times New Roman" w:cs="Times New Roman"/>
          <w:sz w:val="28"/>
          <w:szCs w:val="28"/>
        </w:rPr>
        <w:t>зования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 противном случае – отказ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 в регистрации инициативной группы.</w:t>
      </w:r>
    </w:p>
    <w:p w:rsidR="0025754C" w:rsidRPr="00ED2AD9" w:rsidRDefault="00CE7C2D" w:rsidP="0025754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54C" w:rsidRPr="00ED2AD9">
        <w:rPr>
          <w:rFonts w:ascii="Times New Roman" w:eastAsia="Calibri" w:hAnsi="Times New Roman" w:cs="Times New Roman"/>
          <w:sz w:val="28"/>
          <w:szCs w:val="28"/>
        </w:rPr>
        <w:t xml:space="preserve">Изучение </w:t>
      </w:r>
      <w:r w:rsidR="0025754C">
        <w:rPr>
          <w:rFonts w:ascii="Times New Roman" w:eastAsia="Calibri" w:hAnsi="Times New Roman" w:cs="Times New Roman"/>
          <w:sz w:val="28"/>
          <w:szCs w:val="28"/>
        </w:rPr>
        <w:t>ходатайства о регистрации инициативной группы по проведению местного референдума показало, что оно не соответствуе</w:t>
      </w:r>
      <w:r w:rsidR="0025754C" w:rsidRPr="00ED2AD9">
        <w:rPr>
          <w:rFonts w:ascii="Times New Roman" w:eastAsia="Calibri" w:hAnsi="Times New Roman" w:cs="Times New Roman"/>
          <w:sz w:val="28"/>
          <w:szCs w:val="28"/>
        </w:rPr>
        <w:t xml:space="preserve">т требованиям </w:t>
      </w:r>
      <w:r w:rsidR="0025754C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25754C" w:rsidRPr="00ED2A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7C2D" w:rsidRPr="00ED2AD9" w:rsidRDefault="00CE7C2D" w:rsidP="00CE7C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AD9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унктом </w:t>
      </w:r>
      <w:r w:rsidRPr="00ED2AD9">
        <w:rPr>
          <w:rFonts w:ascii="Times New Roman" w:eastAsia="Calibri" w:hAnsi="Times New Roman" w:cs="Times New Roman"/>
          <w:sz w:val="28"/>
          <w:szCs w:val="28"/>
        </w:rPr>
        <w:t>5 статьи 13 ЗРТ «О местном референдуме» в ходатайстве инициативной группы, помимо предлагаемого вопроса для вынесения на референдум, должны быть указаны фамилия, имя, отчество и место рождения, серия, номер и дата выдачи паспорта или документа, заменяющего паспорт гражданина</w:t>
      </w:r>
      <w:r w:rsidR="0025754C">
        <w:rPr>
          <w:rFonts w:ascii="Times New Roman" w:eastAsia="Calibri" w:hAnsi="Times New Roman" w:cs="Times New Roman"/>
          <w:sz w:val="28"/>
          <w:szCs w:val="28"/>
        </w:rPr>
        <w:t>,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 с указанием наименования или кода выдавшего его органа, а также адрес места жительства каждого члена инициативной группы и лиц, уполномоченных действовать от ее имени на территории муниципального образования.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Ходатайство должно быть подписано всеми членами указанной группы.</w:t>
      </w:r>
    </w:p>
    <w:p w:rsidR="00CE7C2D" w:rsidRPr="00ED2AD9" w:rsidRDefault="0025754C" w:rsidP="00CE7C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8692B">
        <w:rPr>
          <w:rFonts w:ascii="Times New Roman" w:eastAsia="Calibri" w:hAnsi="Times New Roman" w:cs="Times New Roman"/>
          <w:sz w:val="28"/>
          <w:szCs w:val="28"/>
        </w:rPr>
        <w:t xml:space="preserve">представленном ходатайстве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C2D" w:rsidRPr="00ED2AD9">
        <w:rPr>
          <w:rFonts w:ascii="Times New Roman" w:eastAsia="Calibri" w:hAnsi="Times New Roman" w:cs="Times New Roman"/>
          <w:sz w:val="28"/>
          <w:szCs w:val="28"/>
        </w:rPr>
        <w:t>не ука</w:t>
      </w:r>
      <w:r w:rsidR="00E8692B">
        <w:rPr>
          <w:rFonts w:ascii="Times New Roman" w:eastAsia="Calibri" w:hAnsi="Times New Roman" w:cs="Times New Roman"/>
          <w:sz w:val="28"/>
          <w:szCs w:val="28"/>
        </w:rPr>
        <w:t>зана дата выдачи</w:t>
      </w:r>
      <w:r w:rsidR="00626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92B">
        <w:rPr>
          <w:rFonts w:ascii="Times New Roman" w:eastAsia="Calibri" w:hAnsi="Times New Roman" w:cs="Times New Roman"/>
          <w:sz w:val="28"/>
          <w:szCs w:val="28"/>
        </w:rPr>
        <w:t xml:space="preserve"> паспорта члена</w:t>
      </w:r>
      <w:r w:rsidR="00CE7C2D" w:rsidRPr="00ED2AD9">
        <w:rPr>
          <w:rFonts w:ascii="Times New Roman" w:eastAsia="Calibri" w:hAnsi="Times New Roman" w:cs="Times New Roman"/>
          <w:sz w:val="28"/>
          <w:szCs w:val="28"/>
        </w:rPr>
        <w:t xml:space="preserve"> инициативной группы Серов</w:t>
      </w:r>
      <w:r w:rsidR="00E404FC">
        <w:rPr>
          <w:rFonts w:ascii="Times New Roman" w:eastAsia="Calibri" w:hAnsi="Times New Roman" w:cs="Times New Roman"/>
          <w:sz w:val="28"/>
          <w:szCs w:val="28"/>
        </w:rPr>
        <w:t>а</w:t>
      </w:r>
      <w:r w:rsidR="00CE7C2D" w:rsidRPr="00ED2AD9">
        <w:rPr>
          <w:rFonts w:ascii="Times New Roman" w:eastAsia="Calibri" w:hAnsi="Times New Roman" w:cs="Times New Roman"/>
          <w:sz w:val="28"/>
          <w:szCs w:val="28"/>
        </w:rPr>
        <w:t xml:space="preserve"> А.А., </w:t>
      </w:r>
      <w:r w:rsidR="00CE7C2D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CE7C2D" w:rsidRPr="00ED2AD9">
        <w:rPr>
          <w:rFonts w:ascii="Times New Roman" w:eastAsia="Calibri" w:hAnsi="Times New Roman" w:cs="Times New Roman"/>
          <w:sz w:val="28"/>
          <w:szCs w:val="28"/>
        </w:rPr>
        <w:t>от</w:t>
      </w:r>
      <w:r w:rsidR="00CE7C2D">
        <w:rPr>
          <w:rFonts w:ascii="Times New Roman" w:eastAsia="Calibri" w:hAnsi="Times New Roman" w:cs="Times New Roman"/>
          <w:sz w:val="28"/>
          <w:szCs w:val="28"/>
        </w:rPr>
        <w:t>ражено место</w:t>
      </w:r>
      <w:r w:rsidR="00CE7C2D" w:rsidRPr="00ED2AD9">
        <w:rPr>
          <w:rFonts w:ascii="Times New Roman" w:eastAsia="Calibri" w:hAnsi="Times New Roman" w:cs="Times New Roman"/>
          <w:sz w:val="28"/>
          <w:szCs w:val="28"/>
        </w:rPr>
        <w:t xml:space="preserve"> рождения член</w:t>
      </w:r>
      <w:r w:rsidR="00E404FC">
        <w:rPr>
          <w:rFonts w:ascii="Times New Roman" w:eastAsia="Calibri" w:hAnsi="Times New Roman" w:cs="Times New Roman"/>
          <w:sz w:val="28"/>
          <w:szCs w:val="28"/>
        </w:rPr>
        <w:t>а</w:t>
      </w:r>
      <w:r w:rsidR="00CE7C2D" w:rsidRPr="00ED2AD9">
        <w:rPr>
          <w:rFonts w:ascii="Times New Roman" w:eastAsia="Calibri" w:hAnsi="Times New Roman" w:cs="Times New Roman"/>
          <w:sz w:val="28"/>
          <w:szCs w:val="28"/>
        </w:rPr>
        <w:t xml:space="preserve"> инициативной группы Натальин</w:t>
      </w:r>
      <w:r w:rsidR="00E404FC">
        <w:rPr>
          <w:rFonts w:ascii="Times New Roman" w:eastAsia="Calibri" w:hAnsi="Times New Roman" w:cs="Times New Roman"/>
          <w:sz w:val="28"/>
          <w:szCs w:val="28"/>
        </w:rPr>
        <w:t>а</w:t>
      </w:r>
      <w:r w:rsidR="00B574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C2D" w:rsidRPr="00ED2AD9">
        <w:rPr>
          <w:rFonts w:ascii="Times New Roman" w:eastAsia="Calibri" w:hAnsi="Times New Roman" w:cs="Times New Roman"/>
          <w:sz w:val="28"/>
          <w:szCs w:val="28"/>
        </w:rPr>
        <w:t>В.В.</w:t>
      </w:r>
      <w:r w:rsidR="005526BA">
        <w:rPr>
          <w:rFonts w:ascii="Times New Roman" w:eastAsia="Calibri" w:hAnsi="Times New Roman" w:cs="Times New Roman"/>
          <w:sz w:val="28"/>
          <w:szCs w:val="28"/>
        </w:rPr>
        <w:t>, которым как</w:t>
      </w:r>
      <w:r w:rsidR="00260774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CE7C2D">
        <w:rPr>
          <w:rFonts w:ascii="Times New Roman" w:eastAsia="Calibri" w:hAnsi="Times New Roman" w:cs="Times New Roman"/>
          <w:sz w:val="28"/>
          <w:szCs w:val="28"/>
        </w:rPr>
        <w:t xml:space="preserve">есто рождения </w:t>
      </w:r>
      <w:r w:rsidR="00CE7C2D" w:rsidRPr="00ED2AD9">
        <w:rPr>
          <w:rFonts w:ascii="Times New Roman" w:eastAsia="Calibri" w:hAnsi="Times New Roman" w:cs="Times New Roman"/>
          <w:sz w:val="28"/>
          <w:szCs w:val="28"/>
        </w:rPr>
        <w:t xml:space="preserve"> указано Бугульминское ГРОВД.</w:t>
      </w:r>
      <w:r w:rsidR="004A7C54">
        <w:rPr>
          <w:rFonts w:ascii="Times New Roman" w:eastAsia="Calibri" w:hAnsi="Times New Roman" w:cs="Times New Roman"/>
          <w:sz w:val="28"/>
          <w:szCs w:val="28"/>
        </w:rPr>
        <w:t xml:space="preserve"> Отсутствуют требуемые законом реквизиты уполномоченных лиц, которые наделены правом действовать от имени инициативной группы.</w:t>
      </w:r>
    </w:p>
    <w:p w:rsidR="00CE7C2D" w:rsidRPr="00ED2AD9" w:rsidRDefault="00CE7C2D" w:rsidP="00CE7C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AD9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унктом </w:t>
      </w:r>
      <w:r w:rsidRPr="00ED2AD9">
        <w:rPr>
          <w:rFonts w:ascii="Times New Roman" w:eastAsia="Calibri" w:hAnsi="Times New Roman" w:cs="Times New Roman"/>
          <w:sz w:val="28"/>
          <w:szCs w:val="28"/>
        </w:rPr>
        <w:t>3 статьи 2 ЗРТ «О местном референдуме» основные понятия и термины, используемые в настоящем законе, применяются в том же значении, что и в Федеральном законе от 12 июня 2002 года  №67-ФЗ «Об основных гарантиях избирательных прав и права на участие в референдуме граждан Российской Федерации».</w:t>
      </w:r>
    </w:p>
    <w:p w:rsidR="007F2EFE" w:rsidRDefault="00CE7C2D" w:rsidP="00CE7C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AD9">
        <w:rPr>
          <w:rFonts w:ascii="Times New Roman" w:eastAsia="Calibri" w:hAnsi="Times New Roman" w:cs="Times New Roman"/>
          <w:sz w:val="28"/>
          <w:szCs w:val="28"/>
        </w:rPr>
        <w:t>Согласно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ункту 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5 статьи 2 указанного выше закона, определяющего основные термины и понятия, адрес места жительства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 </w:t>
      </w:r>
      <w:r w:rsidRPr="00ED2AD9">
        <w:rPr>
          <w:rFonts w:ascii="Times New Roman" w:eastAsia="Calibri" w:hAnsi="Times New Roman" w:cs="Times New Roman"/>
          <w:sz w:val="28"/>
          <w:szCs w:val="28"/>
        </w:rPr>
        <w:t>адрес (наименование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субъекта Российской Федерации, района, города, </w:t>
      </w:r>
      <w:r w:rsidR="007F2EFE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ED2AD9">
        <w:rPr>
          <w:rFonts w:ascii="Times New Roman" w:eastAsia="Calibri" w:hAnsi="Times New Roman" w:cs="Times New Roman"/>
          <w:sz w:val="28"/>
          <w:szCs w:val="28"/>
        </w:rPr>
        <w:t>иного</w:t>
      </w:r>
      <w:r w:rsidR="00F23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 населенного </w:t>
      </w:r>
      <w:r w:rsidR="00F23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>пункта,</w:t>
      </w:r>
      <w:r w:rsidR="007F2E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 улицы, номера </w:t>
      </w:r>
      <w:r w:rsidR="00F23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дома </w:t>
      </w:r>
      <w:r w:rsidR="00F23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23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квартиры), </w:t>
      </w:r>
      <w:r w:rsidR="003A2E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по которому </w:t>
      </w:r>
    </w:p>
    <w:p w:rsidR="00CE7C2D" w:rsidRDefault="00CE7C2D" w:rsidP="007F2EFE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гражданин </w:t>
      </w:r>
      <w:r w:rsidR="003A2E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>Российской Федерации зарегистрирован по месту жительства.</w:t>
      </w:r>
    </w:p>
    <w:p w:rsidR="00B37C01" w:rsidRDefault="00B37C01" w:rsidP="003A2E3D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A2E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нарушение </w:t>
      </w:r>
      <w:r w:rsidR="003A2E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 w:rsidR="003A2E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>нормы неполно отразили свое место жительства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7C01" w:rsidRPr="00ED2AD9" w:rsidRDefault="00B37C01" w:rsidP="00B37C01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</w:p>
    <w:p w:rsidR="00CE7C2D" w:rsidRPr="00ED2AD9" w:rsidRDefault="003A2E3D" w:rsidP="00B37C01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члены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C2D" w:rsidRPr="00ED2AD9">
        <w:rPr>
          <w:rFonts w:ascii="Times New Roman" w:eastAsia="Calibri" w:hAnsi="Times New Roman" w:cs="Times New Roman"/>
          <w:sz w:val="28"/>
          <w:szCs w:val="28"/>
        </w:rPr>
        <w:t xml:space="preserve">инициативной группы Серов А.А., Павелко С.В., Агафонов А.Ф., Колбасов Е.В., Натальин В.В., Прокофьев А.В., Миргалимов Х.Г., </w:t>
      </w:r>
      <w:r w:rsidR="00955C9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CE7C2D" w:rsidRPr="00ED2AD9">
        <w:rPr>
          <w:rFonts w:ascii="Times New Roman" w:eastAsia="Calibri" w:hAnsi="Times New Roman" w:cs="Times New Roman"/>
          <w:sz w:val="28"/>
          <w:szCs w:val="28"/>
        </w:rPr>
        <w:t>Кострин В.И.</w:t>
      </w:r>
      <w:r w:rsidR="00E8692B">
        <w:rPr>
          <w:rFonts w:ascii="Times New Roman" w:eastAsia="Calibri" w:hAnsi="Times New Roman" w:cs="Times New Roman"/>
          <w:sz w:val="28"/>
          <w:szCs w:val="28"/>
        </w:rPr>
        <w:t xml:space="preserve">, Гарифуллин М.З. </w:t>
      </w:r>
    </w:p>
    <w:p w:rsidR="00CE7C2D" w:rsidRPr="00ED2AD9" w:rsidRDefault="00CE7C2D" w:rsidP="00CE7C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Аналогичные упущения имеются и при заполнении графы </w:t>
      </w:r>
      <w:r w:rsidR="00E8692B">
        <w:rPr>
          <w:rFonts w:ascii="Times New Roman" w:eastAsia="Calibri" w:hAnsi="Times New Roman" w:cs="Times New Roman"/>
          <w:sz w:val="28"/>
          <w:szCs w:val="28"/>
        </w:rPr>
        <w:t>о дате и месте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 рождения чл</w:t>
      </w:r>
      <w:r w:rsidR="005E2C63">
        <w:rPr>
          <w:rFonts w:ascii="Times New Roman" w:eastAsia="Calibri" w:hAnsi="Times New Roman" w:cs="Times New Roman"/>
          <w:sz w:val="28"/>
          <w:szCs w:val="28"/>
        </w:rPr>
        <w:t xml:space="preserve">енами инициативной группы Серовым А.А., </w:t>
      </w:r>
      <w:r w:rsidR="00BB30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2C63">
        <w:rPr>
          <w:rFonts w:ascii="Times New Roman" w:eastAsia="Calibri" w:hAnsi="Times New Roman" w:cs="Times New Roman"/>
          <w:sz w:val="28"/>
          <w:szCs w:val="28"/>
        </w:rPr>
        <w:t>Комисаровым А.В., Гайфулловым Р.Р.</w:t>
      </w:r>
      <w:r w:rsidR="00081B8D">
        <w:rPr>
          <w:rFonts w:ascii="Times New Roman" w:eastAsia="Calibri" w:hAnsi="Times New Roman" w:cs="Times New Roman"/>
          <w:sz w:val="28"/>
          <w:szCs w:val="28"/>
        </w:rPr>
        <w:t>,</w:t>
      </w:r>
      <w:r w:rsidR="005E2C63">
        <w:rPr>
          <w:rFonts w:ascii="Times New Roman" w:eastAsia="Calibri" w:hAnsi="Times New Roman" w:cs="Times New Roman"/>
          <w:sz w:val="28"/>
          <w:szCs w:val="28"/>
        </w:rPr>
        <w:t xml:space="preserve">  Прокофьевым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 А.В.</w:t>
      </w:r>
    </w:p>
    <w:p w:rsidR="00CE7C2D" w:rsidRPr="00ED2AD9" w:rsidRDefault="00CE7C2D" w:rsidP="00CE7C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AD9">
        <w:rPr>
          <w:rFonts w:ascii="Times New Roman" w:eastAsia="Calibri" w:hAnsi="Times New Roman" w:cs="Times New Roman"/>
          <w:sz w:val="28"/>
          <w:szCs w:val="28"/>
        </w:rPr>
        <w:t>С учетом вышеизложенного, представленное для регистрации ходатайство инициативной группы ТРО ПП КПРФ по проведению  местного референдума нельзя признать соответствующим требованиям п</w:t>
      </w:r>
      <w:r w:rsidR="00A8484E">
        <w:rPr>
          <w:rFonts w:ascii="Times New Roman" w:eastAsia="Calibri" w:hAnsi="Times New Roman" w:cs="Times New Roman"/>
          <w:sz w:val="28"/>
          <w:szCs w:val="28"/>
        </w:rPr>
        <w:t>ункта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sz w:val="28"/>
          <w:szCs w:val="28"/>
        </w:rPr>
        <w:t>5 статьи 13 ЗРТ «О местном референдуме».</w:t>
      </w:r>
    </w:p>
    <w:p w:rsidR="00CE7C2D" w:rsidRPr="00ED2AD9" w:rsidRDefault="00CE7C2D" w:rsidP="00CE7C2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2AD9">
        <w:rPr>
          <w:rFonts w:ascii="Times New Roman" w:eastAsia="Calibri" w:hAnsi="Times New Roman" w:cs="Times New Roman"/>
          <w:sz w:val="28"/>
          <w:szCs w:val="28"/>
        </w:rPr>
        <w:t>В соответствии  со статьей 1</w:t>
      </w:r>
      <w:r w:rsidR="00506BF1">
        <w:rPr>
          <w:rFonts w:ascii="Times New Roman" w:eastAsia="Calibri" w:hAnsi="Times New Roman" w:cs="Times New Roman"/>
          <w:sz w:val="28"/>
          <w:szCs w:val="28"/>
        </w:rPr>
        <w:t>4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="00E8692B" w:rsidRPr="00ED2AD9">
        <w:rPr>
          <w:rFonts w:ascii="Times New Roman" w:eastAsia="Calibri" w:hAnsi="Times New Roman" w:cs="Times New Roman"/>
          <w:sz w:val="28"/>
          <w:szCs w:val="28"/>
        </w:rPr>
        <w:t xml:space="preserve">от 12 июня 2002 года  №67-ФЗ </w:t>
      </w:r>
      <w:r w:rsidRPr="00ED2AD9">
        <w:rPr>
          <w:rFonts w:ascii="Times New Roman" w:eastAsia="Calibri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асти </w:t>
      </w:r>
      <w:r w:rsidRPr="00ED2AD9">
        <w:rPr>
          <w:rFonts w:ascii="Times New Roman" w:eastAsia="Calibri" w:hAnsi="Times New Roman" w:cs="Times New Roman"/>
          <w:sz w:val="28"/>
          <w:szCs w:val="28"/>
        </w:rPr>
        <w:t>1 статьи 13 Избирательного кодекса Республики Татарстан, п</w:t>
      </w:r>
      <w:r>
        <w:rPr>
          <w:rFonts w:ascii="Times New Roman" w:eastAsia="Calibri" w:hAnsi="Times New Roman" w:cs="Times New Roman"/>
          <w:sz w:val="28"/>
          <w:szCs w:val="28"/>
        </w:rPr>
        <w:t>ункта</w:t>
      </w:r>
      <w:r w:rsidR="008778C9">
        <w:rPr>
          <w:rFonts w:ascii="Times New Roman" w:eastAsia="Calibri" w:hAnsi="Times New Roman" w:cs="Times New Roman"/>
          <w:sz w:val="28"/>
          <w:szCs w:val="28"/>
        </w:rPr>
        <w:t>ми 5,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7 статьи 13 Закона Республики Татарстан «О местном референдуме» Избирательная комиссия муниципального образования г.Казани, действующая в качестве </w:t>
      </w:r>
      <w:r w:rsidR="00272DBD">
        <w:rPr>
          <w:rFonts w:ascii="Times New Roman" w:eastAsia="Calibri" w:hAnsi="Times New Roman" w:cs="Times New Roman"/>
          <w:sz w:val="28"/>
          <w:szCs w:val="28"/>
        </w:rPr>
        <w:t xml:space="preserve">комиссии </w:t>
      </w:r>
      <w:r w:rsidRPr="00ED2AD9">
        <w:rPr>
          <w:rFonts w:ascii="Times New Roman" w:eastAsia="Calibri" w:hAnsi="Times New Roman" w:cs="Times New Roman"/>
          <w:sz w:val="28"/>
          <w:szCs w:val="28"/>
        </w:rPr>
        <w:t xml:space="preserve">референдума, </w:t>
      </w:r>
      <w:r w:rsidRPr="00ED2AD9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CE7C2D" w:rsidRPr="00C84833" w:rsidRDefault="00CE7C2D" w:rsidP="00E404FC">
      <w:pPr>
        <w:pStyle w:val="a5"/>
        <w:widowControl w:val="0"/>
        <w:numPr>
          <w:ilvl w:val="0"/>
          <w:numId w:val="2"/>
        </w:numPr>
        <w:suppressAutoHyphens/>
        <w:spacing w:after="0" w:line="360" w:lineRule="auto"/>
        <w:ind w:left="0" w:firstLine="8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833">
        <w:rPr>
          <w:rFonts w:ascii="Times New Roman" w:eastAsia="Calibri" w:hAnsi="Times New Roman" w:cs="Times New Roman"/>
          <w:sz w:val="28"/>
          <w:szCs w:val="28"/>
        </w:rPr>
        <w:t>Отказать в регистрации инициативной группы Татарстанского регионального отделения политической партии «</w:t>
      </w:r>
      <w:r w:rsidR="00DD54E4">
        <w:rPr>
          <w:rFonts w:ascii="Times New Roman" w:eastAsia="Calibri" w:hAnsi="Times New Roman" w:cs="Times New Roman"/>
          <w:sz w:val="28"/>
          <w:szCs w:val="28"/>
        </w:rPr>
        <w:t>КОММУНИСТИЧЕСКАЯ ПАРТИЯ РОССИЙСКОЙ ФЕДЕРАЦИИ</w:t>
      </w:r>
      <w:r w:rsidRPr="00C84833">
        <w:rPr>
          <w:rFonts w:ascii="Times New Roman" w:eastAsia="Calibri" w:hAnsi="Times New Roman" w:cs="Times New Roman"/>
          <w:sz w:val="28"/>
          <w:szCs w:val="28"/>
        </w:rPr>
        <w:t>»  по проведению местного референдума.</w:t>
      </w:r>
    </w:p>
    <w:p w:rsidR="00C84833" w:rsidRPr="004807B8" w:rsidRDefault="00C84833" w:rsidP="004807B8">
      <w:pPr>
        <w:pStyle w:val="a5"/>
        <w:widowControl w:val="0"/>
        <w:numPr>
          <w:ilvl w:val="0"/>
          <w:numId w:val="2"/>
        </w:numPr>
        <w:suppressAutoHyphens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B8">
        <w:rPr>
          <w:rFonts w:ascii="Times New Roman" w:eastAsia="Calibri" w:hAnsi="Times New Roman" w:cs="Times New Roman"/>
          <w:sz w:val="28"/>
          <w:szCs w:val="28"/>
        </w:rPr>
        <w:t xml:space="preserve">Вручить копию настоящего решения </w:t>
      </w:r>
      <w:r w:rsidR="004807B8" w:rsidRPr="004807B8">
        <w:rPr>
          <w:rFonts w:ascii="Times New Roman" w:eastAsia="Calibri" w:hAnsi="Times New Roman" w:cs="Times New Roman"/>
          <w:sz w:val="28"/>
          <w:szCs w:val="28"/>
        </w:rPr>
        <w:t>уполномоч</w:t>
      </w:r>
      <w:r w:rsidR="004807B8">
        <w:rPr>
          <w:rFonts w:ascii="Times New Roman" w:eastAsia="Calibri" w:hAnsi="Times New Roman" w:cs="Times New Roman"/>
          <w:sz w:val="28"/>
          <w:szCs w:val="28"/>
        </w:rPr>
        <w:t>ен</w:t>
      </w:r>
      <w:r w:rsidR="004807B8" w:rsidRPr="004807B8">
        <w:rPr>
          <w:rFonts w:ascii="Times New Roman" w:eastAsia="Calibri" w:hAnsi="Times New Roman" w:cs="Times New Roman"/>
          <w:sz w:val="28"/>
          <w:szCs w:val="28"/>
        </w:rPr>
        <w:t>ному лицу</w:t>
      </w:r>
      <w:r w:rsidRPr="004807B8">
        <w:rPr>
          <w:rFonts w:ascii="Times New Roman" w:eastAsia="Calibri" w:hAnsi="Times New Roman" w:cs="Times New Roman"/>
          <w:sz w:val="28"/>
          <w:szCs w:val="28"/>
        </w:rPr>
        <w:t xml:space="preserve"> инициативной  группы. </w:t>
      </w:r>
    </w:p>
    <w:p w:rsidR="004807B8" w:rsidRPr="004807B8" w:rsidRDefault="004807B8" w:rsidP="004807B8">
      <w:pPr>
        <w:pStyle w:val="a5"/>
        <w:widowControl w:val="0"/>
        <w:numPr>
          <w:ilvl w:val="0"/>
          <w:numId w:val="2"/>
        </w:numPr>
        <w:spacing w:line="360" w:lineRule="auto"/>
        <w:ind w:left="142" w:firstLine="6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7B8">
        <w:rPr>
          <w:rFonts w:ascii="Times New Roman" w:hAnsi="Times New Roman" w:cs="Times New Roman"/>
          <w:sz w:val="28"/>
          <w:szCs w:val="28"/>
        </w:rPr>
        <w:t>Разместить настоящее решение на  сайте Избирательной комиссии муниципального образования г.Казани (</w:t>
      </w:r>
      <w:r w:rsidRPr="004807B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807B8">
        <w:rPr>
          <w:rFonts w:ascii="Times New Roman" w:hAnsi="Times New Roman" w:cs="Times New Roman"/>
          <w:sz w:val="28"/>
          <w:szCs w:val="28"/>
        </w:rPr>
        <w:t>.</w:t>
      </w:r>
      <w:r w:rsidRPr="004807B8">
        <w:rPr>
          <w:rFonts w:ascii="Times New Roman" w:hAnsi="Times New Roman" w:cs="Times New Roman"/>
          <w:sz w:val="28"/>
          <w:szCs w:val="28"/>
          <w:lang w:val="en-US"/>
        </w:rPr>
        <w:t>kzn</w:t>
      </w:r>
      <w:r w:rsidRPr="004807B8">
        <w:rPr>
          <w:rFonts w:ascii="Times New Roman" w:hAnsi="Times New Roman" w:cs="Times New Roman"/>
          <w:sz w:val="28"/>
          <w:szCs w:val="28"/>
        </w:rPr>
        <w:t>.</w:t>
      </w:r>
      <w:r w:rsidRPr="004807B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807B8">
        <w:rPr>
          <w:rFonts w:ascii="Times New Roman" w:hAnsi="Times New Roman" w:cs="Times New Roman"/>
          <w:sz w:val="28"/>
          <w:szCs w:val="28"/>
        </w:rPr>
        <w:t>/</w:t>
      </w:r>
      <w:r w:rsidRPr="004807B8">
        <w:rPr>
          <w:rFonts w:ascii="Times New Roman" w:hAnsi="Times New Roman" w:cs="Times New Roman"/>
          <w:sz w:val="28"/>
          <w:szCs w:val="28"/>
          <w:lang w:val="en-US"/>
        </w:rPr>
        <w:t>izbirkom</w:t>
      </w:r>
      <w:r w:rsidRPr="004807B8">
        <w:rPr>
          <w:rFonts w:ascii="Times New Roman" w:hAnsi="Times New Roman" w:cs="Times New Roman"/>
          <w:sz w:val="28"/>
          <w:szCs w:val="28"/>
        </w:rPr>
        <w:t>).</w:t>
      </w:r>
    </w:p>
    <w:p w:rsidR="00C84833" w:rsidRPr="004807B8" w:rsidRDefault="00E404FC" w:rsidP="00C84833">
      <w:pPr>
        <w:pStyle w:val="a5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833" w:rsidRPr="004807B8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решения возложить на   </w:t>
      </w:r>
    </w:p>
    <w:p w:rsidR="00C84833" w:rsidRDefault="00C84833" w:rsidP="00E404FC">
      <w:pPr>
        <w:pStyle w:val="a5"/>
        <w:widowControl w:val="0"/>
        <w:suppressAutoHyphens/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833">
        <w:rPr>
          <w:rFonts w:ascii="Times New Roman" w:eastAsia="Calibri" w:hAnsi="Times New Roman" w:cs="Times New Roman"/>
          <w:sz w:val="28"/>
          <w:szCs w:val="28"/>
        </w:rPr>
        <w:t>секретаря</w:t>
      </w:r>
      <w:r w:rsidR="00E8692B">
        <w:rPr>
          <w:rFonts w:ascii="Times New Roman" w:eastAsia="Calibri" w:hAnsi="Times New Roman" w:cs="Times New Roman"/>
          <w:sz w:val="28"/>
          <w:szCs w:val="28"/>
        </w:rPr>
        <w:t xml:space="preserve"> Избирательной комиссии </w:t>
      </w:r>
      <w:r w:rsidR="00DD54E4" w:rsidRPr="00C84833">
        <w:rPr>
          <w:rFonts w:ascii="Times New Roman" w:eastAsia="Calibri" w:hAnsi="Times New Roman" w:cs="Times New Roman"/>
          <w:sz w:val="28"/>
          <w:szCs w:val="28"/>
        </w:rPr>
        <w:t>Н.Н.</w:t>
      </w:r>
      <w:r w:rsidR="00E8692B">
        <w:rPr>
          <w:rFonts w:ascii="Times New Roman" w:eastAsia="Calibri" w:hAnsi="Times New Roman" w:cs="Times New Roman"/>
          <w:sz w:val="28"/>
          <w:szCs w:val="28"/>
        </w:rPr>
        <w:t>Павлову</w:t>
      </w:r>
      <w:r w:rsidR="00DD54E4">
        <w:rPr>
          <w:rFonts w:ascii="Times New Roman" w:eastAsia="Calibri" w:hAnsi="Times New Roman" w:cs="Times New Roman"/>
          <w:sz w:val="28"/>
          <w:szCs w:val="28"/>
        </w:rPr>
        <w:t>.</w:t>
      </w:r>
      <w:r w:rsidRPr="00C848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2789" w:rsidRPr="00776B30" w:rsidRDefault="00012789" w:rsidP="00CE7C2D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CE7C2D" w:rsidRDefault="00CE7C2D" w:rsidP="00CE7C2D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2AD9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комиссии </w:t>
      </w:r>
      <w:r w:rsidRPr="00ED2AD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D2AD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D2AD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D2AD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D2AD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D2AD9">
        <w:rPr>
          <w:rFonts w:ascii="Times New Roman" w:eastAsia="Calibri" w:hAnsi="Times New Roman" w:cs="Times New Roman"/>
          <w:b/>
          <w:sz w:val="28"/>
          <w:szCs w:val="28"/>
        </w:rPr>
        <w:tab/>
        <w:t>Ф.К. Гараев</w:t>
      </w:r>
    </w:p>
    <w:p w:rsidR="00776B30" w:rsidRPr="00776B30" w:rsidRDefault="00776B30" w:rsidP="00CE7C2D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A50F46" w:rsidRDefault="00CE7C2D" w:rsidP="00E8692B">
      <w:pPr>
        <w:widowControl w:val="0"/>
        <w:spacing w:after="0" w:line="360" w:lineRule="auto"/>
        <w:jc w:val="both"/>
      </w:pPr>
      <w:r w:rsidRPr="00ED2AD9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комиссии </w:t>
      </w:r>
      <w:r w:rsidRPr="00ED2AD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D2AD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D2AD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D2AD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D2AD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D2AD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D2AD9">
        <w:rPr>
          <w:rFonts w:ascii="Times New Roman" w:eastAsia="Calibri" w:hAnsi="Times New Roman" w:cs="Times New Roman"/>
          <w:b/>
          <w:sz w:val="28"/>
          <w:szCs w:val="28"/>
        </w:rPr>
        <w:tab/>
        <w:t>Н.Н.</w:t>
      </w:r>
      <w:r w:rsidR="00E869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2AD9">
        <w:rPr>
          <w:rFonts w:ascii="Times New Roman" w:eastAsia="Calibri" w:hAnsi="Times New Roman" w:cs="Times New Roman"/>
          <w:b/>
          <w:sz w:val="28"/>
          <w:szCs w:val="28"/>
        </w:rPr>
        <w:t>Павлова</w:t>
      </w:r>
    </w:p>
    <w:sectPr w:rsidR="00A50F46" w:rsidSect="00012789">
      <w:headerReference w:type="first" r:id="rId8"/>
      <w:pgSz w:w="11906" w:h="16838"/>
      <w:pgMar w:top="1134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BB0" w:rsidRDefault="00221BB0" w:rsidP="00626512">
      <w:pPr>
        <w:spacing w:after="0" w:line="240" w:lineRule="auto"/>
      </w:pPr>
      <w:r>
        <w:separator/>
      </w:r>
    </w:p>
  </w:endnote>
  <w:endnote w:type="continuationSeparator" w:id="0">
    <w:p w:rsidR="00221BB0" w:rsidRDefault="00221BB0" w:rsidP="0062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BB0" w:rsidRDefault="00221BB0" w:rsidP="00626512">
      <w:pPr>
        <w:spacing w:after="0" w:line="240" w:lineRule="auto"/>
      </w:pPr>
      <w:r>
        <w:separator/>
      </w:r>
    </w:p>
  </w:footnote>
  <w:footnote w:type="continuationSeparator" w:id="0">
    <w:p w:rsidR="00221BB0" w:rsidRDefault="00221BB0" w:rsidP="00626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512" w:rsidRDefault="00626512">
    <w:pPr>
      <w:pStyle w:val="a6"/>
      <w:jc w:val="center"/>
    </w:pPr>
  </w:p>
  <w:p w:rsidR="00626512" w:rsidRDefault="006265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75F5"/>
    <w:multiLevelType w:val="hybridMultilevel"/>
    <w:tmpl w:val="23361D5A"/>
    <w:lvl w:ilvl="0" w:tplc="79BEFF4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C3D13E8"/>
    <w:multiLevelType w:val="hybridMultilevel"/>
    <w:tmpl w:val="67BE634A"/>
    <w:lvl w:ilvl="0" w:tplc="4516A95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CE7C2D"/>
    <w:rsid w:val="00012789"/>
    <w:rsid w:val="00081B8D"/>
    <w:rsid w:val="002131B2"/>
    <w:rsid w:val="00221BB0"/>
    <w:rsid w:val="0025754C"/>
    <w:rsid w:val="00260774"/>
    <w:rsid w:val="00272DBD"/>
    <w:rsid w:val="00286FD0"/>
    <w:rsid w:val="00376240"/>
    <w:rsid w:val="00385495"/>
    <w:rsid w:val="003A2E3D"/>
    <w:rsid w:val="003A6CF4"/>
    <w:rsid w:val="0040663D"/>
    <w:rsid w:val="004807B8"/>
    <w:rsid w:val="004A7C54"/>
    <w:rsid w:val="00506BF1"/>
    <w:rsid w:val="005526BA"/>
    <w:rsid w:val="00554D3A"/>
    <w:rsid w:val="005B1487"/>
    <w:rsid w:val="005E2C63"/>
    <w:rsid w:val="00626512"/>
    <w:rsid w:val="006745C6"/>
    <w:rsid w:val="006C7A25"/>
    <w:rsid w:val="00727F91"/>
    <w:rsid w:val="00776B30"/>
    <w:rsid w:val="007C386E"/>
    <w:rsid w:val="007F2EFE"/>
    <w:rsid w:val="008071CD"/>
    <w:rsid w:val="00837632"/>
    <w:rsid w:val="008778C9"/>
    <w:rsid w:val="00955C92"/>
    <w:rsid w:val="009B1638"/>
    <w:rsid w:val="00A33663"/>
    <w:rsid w:val="00A50F46"/>
    <w:rsid w:val="00A8484E"/>
    <w:rsid w:val="00AB014D"/>
    <w:rsid w:val="00B009A8"/>
    <w:rsid w:val="00B37C01"/>
    <w:rsid w:val="00B5749D"/>
    <w:rsid w:val="00BB30D0"/>
    <w:rsid w:val="00C84833"/>
    <w:rsid w:val="00CE7C2D"/>
    <w:rsid w:val="00CF139D"/>
    <w:rsid w:val="00DD54E4"/>
    <w:rsid w:val="00E404FC"/>
    <w:rsid w:val="00E8692B"/>
    <w:rsid w:val="00EA4E9F"/>
    <w:rsid w:val="00EB43BA"/>
    <w:rsid w:val="00EF08D6"/>
    <w:rsid w:val="00EF1B98"/>
    <w:rsid w:val="00F2344D"/>
    <w:rsid w:val="00F94680"/>
    <w:rsid w:val="00FA35F6"/>
    <w:rsid w:val="00FB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C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48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6512"/>
  </w:style>
  <w:style w:type="paragraph" w:styleId="a8">
    <w:name w:val="footer"/>
    <w:basedOn w:val="a"/>
    <w:link w:val="a9"/>
    <w:uiPriority w:val="99"/>
    <w:unhideWhenUsed/>
    <w:rsid w:val="0062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6512"/>
  </w:style>
  <w:style w:type="character" w:styleId="aa">
    <w:name w:val="line number"/>
    <w:basedOn w:val="a0"/>
    <w:uiPriority w:val="99"/>
    <w:semiHidden/>
    <w:unhideWhenUsed/>
    <w:rsid w:val="00626512"/>
  </w:style>
  <w:style w:type="paragraph" w:styleId="ab">
    <w:name w:val="Title"/>
    <w:basedOn w:val="a"/>
    <w:link w:val="ac"/>
    <w:uiPriority w:val="10"/>
    <w:qFormat/>
    <w:rsid w:val="006C7A2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c">
    <w:name w:val="Название Знак"/>
    <w:basedOn w:val="a0"/>
    <w:link w:val="ab"/>
    <w:uiPriority w:val="10"/>
    <w:rsid w:val="006C7A25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C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48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6512"/>
  </w:style>
  <w:style w:type="paragraph" w:styleId="a8">
    <w:name w:val="footer"/>
    <w:basedOn w:val="a"/>
    <w:link w:val="a9"/>
    <w:uiPriority w:val="99"/>
    <w:unhideWhenUsed/>
    <w:rsid w:val="0062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6512"/>
  </w:style>
  <w:style w:type="character" w:styleId="aa">
    <w:name w:val="line number"/>
    <w:basedOn w:val="a0"/>
    <w:uiPriority w:val="99"/>
    <w:semiHidden/>
    <w:unhideWhenUsed/>
    <w:rsid w:val="00626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Избирком МО г.Казани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 Фарит Каюмович</dc:creator>
  <cp:lastModifiedBy>XXX</cp:lastModifiedBy>
  <cp:revision>45</cp:revision>
  <cp:lastPrinted>2015-02-09T11:42:00Z</cp:lastPrinted>
  <dcterms:created xsi:type="dcterms:W3CDTF">2015-02-06T06:05:00Z</dcterms:created>
  <dcterms:modified xsi:type="dcterms:W3CDTF">2015-02-26T07:22:00Z</dcterms:modified>
</cp:coreProperties>
</file>