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DDB" w:rsidRDefault="009B3DDB" w:rsidP="00783F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83F10">
        <w:rPr>
          <w:rFonts w:ascii="Times New Roman" w:hAnsi="Times New Roman" w:cs="Times New Roman"/>
          <w:sz w:val="28"/>
          <w:szCs w:val="28"/>
        </w:rPr>
        <w:t>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83F10">
        <w:rPr>
          <w:rFonts w:ascii="Times New Roman" w:hAnsi="Times New Roman" w:cs="Times New Roman"/>
          <w:sz w:val="28"/>
          <w:szCs w:val="28"/>
        </w:rPr>
        <w:t xml:space="preserve"> по </w:t>
      </w:r>
      <w:r w:rsidR="00B34141">
        <w:rPr>
          <w:rFonts w:ascii="Times New Roman" w:hAnsi="Times New Roman" w:cs="Times New Roman"/>
          <w:sz w:val="28"/>
          <w:szCs w:val="28"/>
        </w:rPr>
        <w:t>обращениям,</w:t>
      </w:r>
    </w:p>
    <w:p w:rsidR="009B3DDB" w:rsidRDefault="00783F10" w:rsidP="009B3D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поступившим </w:t>
      </w:r>
      <w:r w:rsidR="009B3DDB">
        <w:rPr>
          <w:rFonts w:ascii="Times New Roman" w:hAnsi="Times New Roman" w:cs="Times New Roman"/>
          <w:sz w:val="28"/>
          <w:szCs w:val="28"/>
        </w:rPr>
        <w:t xml:space="preserve">в Управление административно-технической инспекции </w:t>
      </w:r>
      <w:r w:rsidR="009B3DDB" w:rsidRPr="00B20460">
        <w:rPr>
          <w:rFonts w:ascii="Times New Roman" w:hAnsi="Times New Roman" w:cs="Times New Roman"/>
          <w:sz w:val="28"/>
          <w:szCs w:val="28"/>
        </w:rPr>
        <w:t>Исполнительного комитета г.Казани за 20</w:t>
      </w:r>
      <w:r w:rsidR="00746647" w:rsidRPr="00B20460">
        <w:rPr>
          <w:rFonts w:ascii="Times New Roman" w:hAnsi="Times New Roman" w:cs="Times New Roman"/>
          <w:sz w:val="28"/>
          <w:szCs w:val="28"/>
        </w:rPr>
        <w:t>2</w:t>
      </w:r>
      <w:r w:rsidR="003D16D4" w:rsidRPr="00B20460">
        <w:rPr>
          <w:rFonts w:ascii="Times New Roman" w:hAnsi="Times New Roman" w:cs="Times New Roman"/>
          <w:sz w:val="28"/>
          <w:szCs w:val="28"/>
        </w:rPr>
        <w:t>2</w:t>
      </w:r>
      <w:r w:rsidR="009B3DDB" w:rsidRPr="00B20460">
        <w:rPr>
          <w:rFonts w:ascii="Times New Roman" w:hAnsi="Times New Roman" w:cs="Times New Roman"/>
          <w:sz w:val="28"/>
          <w:szCs w:val="28"/>
        </w:rPr>
        <w:t xml:space="preserve"> год</w:t>
      </w:r>
      <w:r w:rsidR="009F0B0F" w:rsidRPr="00B20460">
        <w:rPr>
          <w:rFonts w:ascii="Times New Roman" w:hAnsi="Times New Roman" w:cs="Times New Roman"/>
          <w:sz w:val="28"/>
          <w:szCs w:val="28"/>
        </w:rPr>
        <w:t xml:space="preserve"> (по состоянию </w:t>
      </w:r>
      <w:r w:rsidR="00B32C2F">
        <w:rPr>
          <w:rFonts w:ascii="Times New Roman" w:hAnsi="Times New Roman" w:cs="Times New Roman"/>
          <w:sz w:val="28"/>
          <w:szCs w:val="28"/>
        </w:rPr>
        <w:t>с 01.07.</w:t>
      </w:r>
      <w:r w:rsidR="00EC21D9" w:rsidRPr="00B20460">
        <w:rPr>
          <w:rFonts w:ascii="Times New Roman" w:hAnsi="Times New Roman" w:cs="Times New Roman"/>
          <w:sz w:val="28"/>
          <w:szCs w:val="28"/>
        </w:rPr>
        <w:t>2022</w:t>
      </w:r>
      <w:r w:rsidR="00B32C2F">
        <w:rPr>
          <w:rFonts w:ascii="Times New Roman" w:hAnsi="Times New Roman" w:cs="Times New Roman"/>
          <w:sz w:val="28"/>
          <w:szCs w:val="28"/>
        </w:rPr>
        <w:t xml:space="preserve"> по 30.12.2022</w:t>
      </w:r>
      <w:r w:rsidR="009F0B0F" w:rsidRPr="00B20460">
        <w:rPr>
          <w:rFonts w:ascii="Times New Roman" w:hAnsi="Times New Roman" w:cs="Times New Roman"/>
          <w:sz w:val="28"/>
          <w:szCs w:val="28"/>
        </w:rPr>
        <w:t>)</w:t>
      </w:r>
    </w:p>
    <w:p w:rsidR="00783F10" w:rsidRPr="00783F10" w:rsidRDefault="00783F10" w:rsidP="00783F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B2B" w:rsidRPr="00B20460" w:rsidRDefault="00783F10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3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Всего </w:t>
      </w:r>
      <w:r w:rsidR="00B34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отчетный период в Управление административно-технической инспекции Исполнительного комитета г.</w:t>
      </w:r>
      <w:r w:rsidR="00B34141"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Казани поступило </w:t>
      </w:r>
      <w:r w:rsidR="00E95445" w:rsidRPr="00976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1981</w:t>
      </w:r>
      <w:r w:rsidR="00B34141"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</w:t>
      </w:r>
      <w:r w:rsidR="00E954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B34141"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 них обращений юридических лиц - </w:t>
      </w:r>
      <w:r w:rsidR="00E95445" w:rsidRPr="00976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1099</w:t>
      </w:r>
      <w:r w:rsidR="00B34141"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обращений граждан </w:t>
      </w:r>
      <w:r w:rsidR="00B34141" w:rsidRPr="00976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E95445" w:rsidRPr="00976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882</w:t>
      </w:r>
      <w:r w:rsidR="009F0B0F" w:rsidRPr="00976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40"/>
        <w:gridCol w:w="3256"/>
        <w:gridCol w:w="3299"/>
      </w:tblGrid>
      <w:tr w:rsidR="009F0B0F" w:rsidRPr="00B20460" w:rsidTr="009F0B0F">
        <w:tc>
          <w:tcPr>
            <w:tcW w:w="3704" w:type="dxa"/>
          </w:tcPr>
          <w:p w:rsidR="009F0B0F" w:rsidRPr="00B20460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8" w:type="dxa"/>
          </w:tcPr>
          <w:p w:rsidR="009F0B0F" w:rsidRPr="00B20460" w:rsidRDefault="009F0B0F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Письменные (бумажные) обращения</w:t>
            </w:r>
            <w:r w:rsidR="00377053" w:rsidRPr="00B20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граждан</w:t>
            </w:r>
          </w:p>
        </w:tc>
        <w:tc>
          <w:tcPr>
            <w:tcW w:w="3379" w:type="dxa"/>
          </w:tcPr>
          <w:p w:rsidR="009F0B0F" w:rsidRPr="00B20460" w:rsidRDefault="009F0B0F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Электронные обращения</w:t>
            </w:r>
            <w:r w:rsidR="00377053" w:rsidRPr="00B20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граждан</w:t>
            </w:r>
          </w:p>
        </w:tc>
      </w:tr>
      <w:tr w:rsidR="009F0B0F" w:rsidRPr="00B20460" w:rsidTr="009F0B0F">
        <w:tc>
          <w:tcPr>
            <w:tcW w:w="3704" w:type="dxa"/>
          </w:tcPr>
          <w:p w:rsidR="009F0B0F" w:rsidRPr="00B20460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Поступившие</w:t>
            </w:r>
          </w:p>
        </w:tc>
        <w:tc>
          <w:tcPr>
            <w:tcW w:w="3338" w:type="dxa"/>
          </w:tcPr>
          <w:p w:rsidR="009F0B0F" w:rsidRPr="00B20460" w:rsidRDefault="00EC21D9" w:rsidP="00E95445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0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95445" w:rsidRPr="009760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379" w:type="dxa"/>
          </w:tcPr>
          <w:p w:rsidR="009F0B0F" w:rsidRPr="00B20460" w:rsidRDefault="00E95445" w:rsidP="00E95445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0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662</w:t>
            </w:r>
          </w:p>
        </w:tc>
      </w:tr>
      <w:tr w:rsidR="009F0B0F" w:rsidRPr="00B20460" w:rsidTr="009F0B0F">
        <w:tc>
          <w:tcPr>
            <w:tcW w:w="3704" w:type="dxa"/>
          </w:tcPr>
          <w:p w:rsidR="009F0B0F" w:rsidRPr="00B20460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Переадресованные</w:t>
            </w:r>
          </w:p>
        </w:tc>
        <w:tc>
          <w:tcPr>
            <w:tcW w:w="3338" w:type="dxa"/>
          </w:tcPr>
          <w:p w:rsidR="009F0B0F" w:rsidRPr="00B20460" w:rsidRDefault="0097609F" w:rsidP="00A9431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379" w:type="dxa"/>
          </w:tcPr>
          <w:p w:rsidR="009F0B0F" w:rsidRPr="00B20460" w:rsidRDefault="0097609F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</w:tr>
      <w:tr w:rsidR="009F0B0F" w:rsidRPr="00B20460" w:rsidTr="009F0B0F">
        <w:tc>
          <w:tcPr>
            <w:tcW w:w="3704" w:type="dxa"/>
          </w:tcPr>
          <w:p w:rsidR="009F0B0F" w:rsidRPr="00B20460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Рассмотренные</w:t>
            </w:r>
          </w:p>
        </w:tc>
        <w:tc>
          <w:tcPr>
            <w:tcW w:w="3338" w:type="dxa"/>
          </w:tcPr>
          <w:p w:rsidR="009F0B0F" w:rsidRPr="00B20460" w:rsidRDefault="0097609F" w:rsidP="00DD7F9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3379" w:type="dxa"/>
          </w:tcPr>
          <w:p w:rsidR="009F0B0F" w:rsidRPr="00B20460" w:rsidRDefault="0097609F" w:rsidP="0041373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367</w:t>
            </w:r>
          </w:p>
        </w:tc>
      </w:tr>
    </w:tbl>
    <w:p w:rsidR="009F0B0F" w:rsidRPr="00B20460" w:rsidRDefault="009F0B0F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Особое внимание в Управлени</w:t>
      </w:r>
      <w:r w:rsidR="00377053"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административно-технической инспекции Исполнительного комитета г.Казани уделяется организации личного приема граждан, в ходе которого за 20</w:t>
      </w:r>
      <w:r w:rsidR="00746647"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E954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было принято </w:t>
      </w:r>
      <w:r w:rsidR="00E95445" w:rsidRPr="00976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EC21D9"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граждан.</w:t>
      </w:r>
    </w:p>
    <w:p w:rsidR="00FB09B1" w:rsidRDefault="009F0B0F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Наибольшее количество обращений связано с вопросами парковки автомобилей на участках с зелеными насаждениями (</w:t>
      </w:r>
      <w:r w:rsidR="00EC21D9" w:rsidRPr="00976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95445" w:rsidRPr="00976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</w:t>
      </w:r>
      <w:r w:rsidR="00E954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обращения</w:t>
      </w:r>
      <w:r w:rsidRPr="00B20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ненадлежаще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 уборки территории от снега и наледи </w:t>
      </w:r>
      <w:r w:rsidRPr="00976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E95445" w:rsidRPr="00976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обращений), </w:t>
      </w:r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ненадлежаще</w:t>
      </w:r>
      <w:r w:rsid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контейнерных площадок, </w:t>
      </w:r>
      <w:proofErr w:type="spellStart"/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невывоз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spellEnd"/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мусора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свалок (</w:t>
      </w:r>
      <w:r w:rsidR="00E95445" w:rsidRPr="00976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61</w:t>
      </w:r>
      <w:r w:rsidR="00E954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ограждения территории и перекрытия проезда путем установки шлагбаумов и иных ограждающих конструкций (</w:t>
      </w:r>
      <w:r w:rsidR="00E95445" w:rsidRPr="00976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</w:t>
      </w:r>
      <w:r w:rsidR="00E954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з</w:t>
      </w:r>
      <w:r w:rsidR="00746647" w:rsidRP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аявлени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746647" w:rsidRP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возврате суммы излишне уплаченного (взысканного) административного штрафа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6647" w:rsidRP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E95445" w:rsidRPr="00976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181</w:t>
      </w:r>
      <w:r w:rsidR="00746647" w:rsidRP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</w:t>
      </w:r>
      <w:r w:rsidR="00E954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746647" w:rsidRP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FB0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B2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77053" w:rsidRDefault="00377053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рассмотрения обращений приняты следующие меры: составлены материалы об административном правонарушении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524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проведены консультации, даны устные и письменные разъяснения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976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вынесены определения об отказах в возбуж</w:t>
      </w:r>
      <w:r w:rsidR="004137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ении дел об административных правонарушениях (</w:t>
      </w:r>
      <w:r w:rsidR="00EC2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976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B721E" w:rsidRDefault="004B721E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Всего за отчетный период было направлено </w:t>
      </w:r>
      <w:r w:rsidR="00E95445" w:rsidRPr="00976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почтовых отправления и </w:t>
      </w:r>
      <w:r w:rsidR="00E95445" w:rsidRPr="00976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уведомления телеграфом.</w:t>
      </w:r>
      <w:bookmarkStart w:id="0" w:name="_GoBack"/>
      <w:bookmarkEnd w:id="0"/>
    </w:p>
    <w:sectPr w:rsidR="004B721E" w:rsidSect="007168E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1137A"/>
    <w:multiLevelType w:val="hybridMultilevel"/>
    <w:tmpl w:val="E342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E3D2D"/>
    <w:multiLevelType w:val="hybridMultilevel"/>
    <w:tmpl w:val="F4C6EFB4"/>
    <w:lvl w:ilvl="0" w:tplc="4B486B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F34DC6"/>
    <w:multiLevelType w:val="hybridMultilevel"/>
    <w:tmpl w:val="C7A0EE04"/>
    <w:lvl w:ilvl="0" w:tplc="EC96FE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E14E12"/>
    <w:multiLevelType w:val="hybridMultilevel"/>
    <w:tmpl w:val="7E34292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F2"/>
    <w:rsid w:val="00005B78"/>
    <w:rsid w:val="000113C4"/>
    <w:rsid w:val="00034320"/>
    <w:rsid w:val="000773CB"/>
    <w:rsid w:val="000A08F4"/>
    <w:rsid w:val="000B75A0"/>
    <w:rsid w:val="00130522"/>
    <w:rsid w:val="00130A9E"/>
    <w:rsid w:val="00136A78"/>
    <w:rsid w:val="001B1178"/>
    <w:rsid w:val="001C449C"/>
    <w:rsid w:val="001F2772"/>
    <w:rsid w:val="00214259"/>
    <w:rsid w:val="0021721B"/>
    <w:rsid w:val="00250015"/>
    <w:rsid w:val="002701D7"/>
    <w:rsid w:val="002C4B78"/>
    <w:rsid w:val="002D155E"/>
    <w:rsid w:val="002D2D81"/>
    <w:rsid w:val="00304556"/>
    <w:rsid w:val="00336CF4"/>
    <w:rsid w:val="0036406D"/>
    <w:rsid w:val="00377053"/>
    <w:rsid w:val="003A1C93"/>
    <w:rsid w:val="003B2B9D"/>
    <w:rsid w:val="003B4AAC"/>
    <w:rsid w:val="003B6CF5"/>
    <w:rsid w:val="003D16D4"/>
    <w:rsid w:val="003D30DB"/>
    <w:rsid w:val="00413574"/>
    <w:rsid w:val="00413738"/>
    <w:rsid w:val="00432930"/>
    <w:rsid w:val="00477A99"/>
    <w:rsid w:val="00491E4C"/>
    <w:rsid w:val="004B2D28"/>
    <w:rsid w:val="004B721E"/>
    <w:rsid w:val="004B7489"/>
    <w:rsid w:val="004D33E4"/>
    <w:rsid w:val="004F3358"/>
    <w:rsid w:val="004F6C94"/>
    <w:rsid w:val="004F7EB7"/>
    <w:rsid w:val="00515CC1"/>
    <w:rsid w:val="00524DD9"/>
    <w:rsid w:val="005378AC"/>
    <w:rsid w:val="0058789C"/>
    <w:rsid w:val="0059622C"/>
    <w:rsid w:val="00597A86"/>
    <w:rsid w:val="005A0025"/>
    <w:rsid w:val="005A64AA"/>
    <w:rsid w:val="005A7D9E"/>
    <w:rsid w:val="005C3D52"/>
    <w:rsid w:val="005C47BD"/>
    <w:rsid w:val="006306AE"/>
    <w:rsid w:val="00657C84"/>
    <w:rsid w:val="00665B2B"/>
    <w:rsid w:val="0068066C"/>
    <w:rsid w:val="006B6052"/>
    <w:rsid w:val="006E7DAC"/>
    <w:rsid w:val="006F63C3"/>
    <w:rsid w:val="00701733"/>
    <w:rsid w:val="00705855"/>
    <w:rsid w:val="007168EE"/>
    <w:rsid w:val="007425BF"/>
    <w:rsid w:val="00746647"/>
    <w:rsid w:val="00753759"/>
    <w:rsid w:val="0076025E"/>
    <w:rsid w:val="00776824"/>
    <w:rsid w:val="00783F10"/>
    <w:rsid w:val="007A0063"/>
    <w:rsid w:val="007D1A96"/>
    <w:rsid w:val="00815B22"/>
    <w:rsid w:val="00816444"/>
    <w:rsid w:val="008257AF"/>
    <w:rsid w:val="00836C10"/>
    <w:rsid w:val="00863174"/>
    <w:rsid w:val="00872A47"/>
    <w:rsid w:val="00882B0B"/>
    <w:rsid w:val="008A15A4"/>
    <w:rsid w:val="008A2E6C"/>
    <w:rsid w:val="008E5C84"/>
    <w:rsid w:val="00912F7E"/>
    <w:rsid w:val="0094235E"/>
    <w:rsid w:val="0096179E"/>
    <w:rsid w:val="0097609F"/>
    <w:rsid w:val="00990C77"/>
    <w:rsid w:val="009B3DDB"/>
    <w:rsid w:val="009D632E"/>
    <w:rsid w:val="009E6DF7"/>
    <w:rsid w:val="009F0B0F"/>
    <w:rsid w:val="00A15F50"/>
    <w:rsid w:val="00A21521"/>
    <w:rsid w:val="00A61DD2"/>
    <w:rsid w:val="00A66F51"/>
    <w:rsid w:val="00A71DD9"/>
    <w:rsid w:val="00A80EFC"/>
    <w:rsid w:val="00A911F3"/>
    <w:rsid w:val="00A92509"/>
    <w:rsid w:val="00A9431C"/>
    <w:rsid w:val="00AD10B7"/>
    <w:rsid w:val="00AD424F"/>
    <w:rsid w:val="00B20460"/>
    <w:rsid w:val="00B32C2F"/>
    <w:rsid w:val="00B33C95"/>
    <w:rsid w:val="00B34141"/>
    <w:rsid w:val="00B55EF3"/>
    <w:rsid w:val="00B828D4"/>
    <w:rsid w:val="00BB1226"/>
    <w:rsid w:val="00BB62F2"/>
    <w:rsid w:val="00BC650D"/>
    <w:rsid w:val="00BD29F3"/>
    <w:rsid w:val="00BF3CA2"/>
    <w:rsid w:val="00C01039"/>
    <w:rsid w:val="00C0387B"/>
    <w:rsid w:val="00C16D1A"/>
    <w:rsid w:val="00C27CA9"/>
    <w:rsid w:val="00C544F6"/>
    <w:rsid w:val="00CA1645"/>
    <w:rsid w:val="00CA4167"/>
    <w:rsid w:val="00D25C99"/>
    <w:rsid w:val="00D504BA"/>
    <w:rsid w:val="00D56AFE"/>
    <w:rsid w:val="00D81E82"/>
    <w:rsid w:val="00D84E21"/>
    <w:rsid w:val="00DC116F"/>
    <w:rsid w:val="00DC3C5B"/>
    <w:rsid w:val="00DD66A0"/>
    <w:rsid w:val="00DD7F99"/>
    <w:rsid w:val="00DE3E46"/>
    <w:rsid w:val="00DF024A"/>
    <w:rsid w:val="00DF713D"/>
    <w:rsid w:val="00E05D09"/>
    <w:rsid w:val="00E11EF5"/>
    <w:rsid w:val="00E24C5A"/>
    <w:rsid w:val="00E25046"/>
    <w:rsid w:val="00E333D6"/>
    <w:rsid w:val="00E576F6"/>
    <w:rsid w:val="00E95445"/>
    <w:rsid w:val="00EA0F4F"/>
    <w:rsid w:val="00EA18E3"/>
    <w:rsid w:val="00EB3BF7"/>
    <w:rsid w:val="00EC21D9"/>
    <w:rsid w:val="00EC3681"/>
    <w:rsid w:val="00EC4359"/>
    <w:rsid w:val="00EC6BA2"/>
    <w:rsid w:val="00ED5635"/>
    <w:rsid w:val="00F0292B"/>
    <w:rsid w:val="00F1001C"/>
    <w:rsid w:val="00F20B6F"/>
    <w:rsid w:val="00F25F09"/>
    <w:rsid w:val="00F51D61"/>
    <w:rsid w:val="00F66F99"/>
    <w:rsid w:val="00F903DD"/>
    <w:rsid w:val="00FA3A52"/>
    <w:rsid w:val="00FB09B1"/>
    <w:rsid w:val="00FC49F3"/>
    <w:rsid w:val="00FE0B3A"/>
    <w:rsid w:val="00FE2941"/>
    <w:rsid w:val="00FE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CD02"/>
  <w15:docId w15:val="{3681829C-9337-4344-8BCF-ADE48E8A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66F99"/>
    <w:pPr>
      <w:pBdr>
        <w:bottom w:val="single" w:sz="8" w:space="4" w:color="31009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F66F99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66F99"/>
    <w:pPr>
      <w:numPr>
        <w:ilvl w:val="1"/>
      </w:numPr>
    </w:pPr>
    <w:rPr>
      <w:rFonts w:asciiTheme="majorHAnsi" w:eastAsiaTheme="majorEastAsia" w:hAnsiTheme="majorHAnsi" w:cstheme="majorBidi"/>
      <w:i/>
      <w:iCs/>
      <w:color w:val="31009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66F99"/>
    <w:rPr>
      <w:rFonts w:asciiTheme="majorHAnsi" w:eastAsiaTheme="majorEastAsia" w:hAnsiTheme="majorHAnsi" w:cstheme="majorBidi"/>
      <w:i/>
      <w:iCs/>
      <w:color w:val="310095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F66F99"/>
    <w:rPr>
      <w:i/>
      <w:iCs/>
    </w:rPr>
  </w:style>
  <w:style w:type="character" w:styleId="a8">
    <w:name w:val="Subtle Emphasis"/>
    <w:basedOn w:val="a0"/>
    <w:uiPriority w:val="19"/>
    <w:qFormat/>
    <w:rsid w:val="00F66F99"/>
    <w:rPr>
      <w:i/>
      <w:iCs/>
      <w:color w:val="A38ABF" w:themeColor="text1" w:themeTint="7F"/>
    </w:rPr>
  </w:style>
  <w:style w:type="character" w:styleId="a9">
    <w:name w:val="Intense Emphasis"/>
    <w:basedOn w:val="a0"/>
    <w:uiPriority w:val="21"/>
    <w:qFormat/>
    <w:rsid w:val="00F66F99"/>
    <w:rPr>
      <w:b/>
      <w:bCs/>
      <w:i/>
      <w:iCs/>
      <w:color w:val="310095" w:themeColor="accent1"/>
    </w:rPr>
  </w:style>
  <w:style w:type="character" w:styleId="aa">
    <w:name w:val="Book Title"/>
    <w:basedOn w:val="a0"/>
    <w:uiPriority w:val="33"/>
    <w:qFormat/>
    <w:rsid w:val="00F66F99"/>
    <w:rPr>
      <w:b/>
      <w:bCs/>
      <w:smallCaps/>
      <w:spacing w:val="5"/>
    </w:rPr>
  </w:style>
  <w:style w:type="paragraph" w:styleId="ab">
    <w:name w:val="Balloon Text"/>
    <w:basedOn w:val="a"/>
    <w:link w:val="ac"/>
    <w:uiPriority w:val="99"/>
    <w:semiHidden/>
    <w:unhideWhenUsed/>
    <w:rsid w:val="00630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6A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05855"/>
    <w:pPr>
      <w:ind w:left="720"/>
      <w:contextualSpacing/>
    </w:pPr>
  </w:style>
  <w:style w:type="table" w:styleId="ae">
    <w:name w:val="Table Grid"/>
    <w:basedOn w:val="a1"/>
    <w:uiPriority w:val="59"/>
    <w:rsid w:val="00537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9F0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Celebration">
      <a:dk1>
        <a:srgbClr val="49345F"/>
      </a:dk1>
      <a:lt1>
        <a:srgbClr val="DDD9C3"/>
      </a:lt1>
      <a:dk2>
        <a:srgbClr val="000000"/>
      </a:dk2>
      <a:lt2>
        <a:srgbClr val="FFFFFF"/>
      </a:lt2>
      <a:accent1>
        <a:srgbClr val="310095"/>
      </a:accent1>
      <a:accent2>
        <a:srgbClr val="886286"/>
      </a:accent2>
      <a:accent3>
        <a:srgbClr val="A082F5"/>
      </a:accent3>
      <a:accent4>
        <a:srgbClr val="5061C8"/>
      </a:accent4>
      <a:accent5>
        <a:srgbClr val="00AAAA"/>
      </a:accent5>
      <a:accent6>
        <a:srgbClr val="008040"/>
      </a:accent6>
      <a:hlink>
        <a:srgbClr val="A2A2FF"/>
      </a:hlink>
      <a:folHlink>
        <a:srgbClr val="CF9BF7"/>
      </a:folHlink>
    </a:clrScheme>
    <a:fontScheme name="Смокинг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User</cp:lastModifiedBy>
  <cp:revision>11</cp:revision>
  <cp:lastPrinted>2023-01-10T12:56:00Z</cp:lastPrinted>
  <dcterms:created xsi:type="dcterms:W3CDTF">2022-06-23T11:57:00Z</dcterms:created>
  <dcterms:modified xsi:type="dcterms:W3CDTF">2023-01-13T07:05:00Z</dcterms:modified>
</cp:coreProperties>
</file>