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BD" w:rsidRPr="00C42FBD" w:rsidRDefault="00C42FBD" w:rsidP="00C42FBD">
      <w:pPr>
        <w:jc w:val="right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>Проект решения</w:t>
      </w:r>
    </w:p>
    <w:p w:rsidR="00C42FBD" w:rsidRPr="00C42FBD" w:rsidRDefault="00C42FBD" w:rsidP="00C42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FBD">
        <w:rPr>
          <w:rFonts w:ascii="Times New Roman" w:hAnsi="Times New Roman" w:cs="Times New Roman"/>
          <w:b/>
          <w:sz w:val="24"/>
          <w:szCs w:val="24"/>
        </w:rPr>
        <w:t xml:space="preserve">О комплексном развитии </w:t>
      </w:r>
      <w:bookmarkStart w:id="0" w:name="_GoBack"/>
      <w:r w:rsidRPr="00C42FBD">
        <w:rPr>
          <w:rFonts w:ascii="Times New Roman" w:hAnsi="Times New Roman" w:cs="Times New Roman"/>
          <w:b/>
          <w:sz w:val="24"/>
          <w:szCs w:val="24"/>
        </w:rPr>
        <w:t xml:space="preserve">территории нежилой застройки города Казани, расположенной по адресу: г.Казань, ул.Меховщиков </w:t>
      </w:r>
    </w:p>
    <w:p w:rsidR="00C42FBD" w:rsidRPr="00C42F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FBD">
        <w:rPr>
          <w:rFonts w:ascii="Times New Roman" w:hAnsi="Times New Roman" w:cs="Times New Roman"/>
          <w:b/>
          <w:sz w:val="24"/>
          <w:szCs w:val="24"/>
        </w:rPr>
        <w:t>(общественно-деловая застройка)</w:t>
      </w:r>
    </w:p>
    <w:bookmarkEnd w:id="0"/>
    <w:p w:rsidR="00C42FBD" w:rsidRPr="00C42FBD" w:rsidRDefault="00C42FBD" w:rsidP="00C42F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постановлением Кабинета Министров Республики Татарстан от 24.09.2021 №913 </w:t>
      </w:r>
      <w:r w:rsidRPr="00C42FBD">
        <w:rPr>
          <w:rFonts w:ascii="Times New Roman" w:hAnsi="Times New Roman" w:cs="Times New Roman"/>
          <w:sz w:val="24"/>
          <w:szCs w:val="24"/>
        </w:rPr>
        <w:br/>
        <w:t>«О мерах по реализации проектов комплексного развития территорий в Республики Татарстан»:</w:t>
      </w:r>
    </w:p>
    <w:p w:rsidR="00C42FBD" w:rsidRP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>1. Установить, что комплексному развитию подлежит территория нежилой застройки города Казани общей площадью 2,8276 га, расположенная по адресу: г.Казань,</w:t>
      </w:r>
      <w:r w:rsidRPr="00C42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FBD">
        <w:rPr>
          <w:rFonts w:ascii="Times New Roman" w:hAnsi="Times New Roman" w:cs="Times New Roman"/>
          <w:sz w:val="24"/>
          <w:szCs w:val="24"/>
        </w:rPr>
        <w:t xml:space="preserve">ул.Меховщиков (далее – КРТ по ул.Меховщиков), в границах согласно приложению 1 к настоящему решению и соответствующая требованиям, предусмотренным частями 4, 5 и 6 статьи 65 Градостроительного кодекса Российской Федерации. </w:t>
      </w:r>
    </w:p>
    <w:p w:rsidR="00C42FBD" w:rsidRP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>2. Графическое описание местоположения границ КРТ по ул.Меховщиков приведено в приложении 1 к настоящему решению.</w:t>
      </w:r>
    </w:p>
    <w:p w:rsidR="00C42FBD" w:rsidRP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>3.Основные виды разрешенного использования земельных участков и объектов капитального строительства, которые могут быть выбраны при реализации проекта о КРТ по ул.Меховщиков приведены в приложении 2 к настоящему решению.</w:t>
      </w:r>
    </w:p>
    <w:p w:rsidR="00C42FBD" w:rsidRP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 xml:space="preserve">4. Предельные параметры разрешенного строительства, реконструкции объектов капитального строительства приведены в приложении 3 к настоящему решению. </w:t>
      </w:r>
    </w:p>
    <w:p w:rsidR="00C42FBD" w:rsidRP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>5. Перечень земельных участков и объектов капитального строительства, расположенных в границах КРТ по ул.Меховщиков, в том числе перечень объектов капитального строительства, подлежащих сносу, приведены в приложении 4 к настоящему решению.</w:t>
      </w:r>
    </w:p>
    <w:p w:rsidR="00C42FBD" w:rsidRP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 xml:space="preserve">6. Предельный срок реализации решения о КРТ по ул.Меховщиков составляет </w:t>
      </w:r>
      <w:r w:rsidRPr="00C42FBD">
        <w:rPr>
          <w:rFonts w:ascii="Times New Roman" w:hAnsi="Times New Roman" w:cs="Times New Roman"/>
          <w:sz w:val="24"/>
          <w:szCs w:val="24"/>
        </w:rPr>
        <w:br/>
        <w:t xml:space="preserve">10 лет после принятия такого решения. </w:t>
      </w:r>
    </w:p>
    <w:p w:rsidR="00C42FBD" w:rsidRP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t>7. Решение о КРТ по ул.Меховщиков реализуется самостоятельно муниципальным образованием г.Казань.</w:t>
      </w:r>
    </w:p>
    <w:p w:rsidR="00C42FBD" w:rsidRPr="00C42FBD" w:rsidRDefault="00C42FBD" w:rsidP="00C42FB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Default="00C42F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24"/>
          <w:szCs w:val="24"/>
        </w:rPr>
      </w:pPr>
    </w:p>
    <w:p w:rsidR="00C42FBD" w:rsidRPr="00C42FBD" w:rsidRDefault="00C42FBD" w:rsidP="00C42FB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C42FBD" w:rsidRPr="00C42FBD" w:rsidRDefault="00C42FBD" w:rsidP="00C42F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FBD">
        <w:rPr>
          <w:rFonts w:ascii="Times New Roman" w:hAnsi="Times New Roman" w:cs="Times New Roman"/>
          <w:b/>
          <w:sz w:val="24"/>
          <w:szCs w:val="24"/>
        </w:rPr>
        <w:t xml:space="preserve">Графическое описание местоположения границ территории нежилой застройки города Казань, подлежащей комплексному развитию и расположенной по адресу: </w:t>
      </w:r>
      <w:r w:rsidRPr="00C42FBD">
        <w:rPr>
          <w:rFonts w:ascii="Times New Roman" w:hAnsi="Times New Roman" w:cs="Times New Roman"/>
          <w:b/>
          <w:sz w:val="24"/>
          <w:szCs w:val="24"/>
        </w:rPr>
        <w:br/>
        <w:t xml:space="preserve">г. Казань, ул.Меховщиков </w:t>
      </w:r>
    </w:p>
    <w:p w:rsidR="00C42FBD" w:rsidRPr="00C42FBD" w:rsidRDefault="00C42FBD" w:rsidP="00C42FBD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p w:rsidR="00C42FBD" w:rsidRPr="00C42FBD" w:rsidRDefault="00C42FBD" w:rsidP="00C42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18"/>
          <w:szCs w:val="26"/>
        </w:rPr>
      </w:pPr>
    </w:p>
    <w:p w:rsidR="00C42FBD" w:rsidRPr="00DD2A99" w:rsidRDefault="00C42FBD" w:rsidP="00DD2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18"/>
          <w:szCs w:val="26"/>
        </w:rPr>
      </w:pPr>
      <w:r w:rsidRPr="00C42FBD">
        <w:rPr>
          <w:rFonts w:ascii="Times New Roman" w:eastAsia="Microsoft YaHei" w:hAnsi="Times New Roman" w:cs="Mangal"/>
          <w:noProof/>
          <w:kern w:val="1"/>
          <w:sz w:val="26"/>
          <w:szCs w:val="26"/>
          <w:lang w:eastAsia="ru-RU"/>
        </w:rPr>
        <w:drawing>
          <wp:inline distT="0" distB="0" distL="0" distR="0" wp14:anchorId="30982523" wp14:editId="57D56DFB">
            <wp:extent cx="5940425" cy="5617349"/>
            <wp:effectExtent l="0" t="0" r="3175" b="2540"/>
            <wp:docPr id="1" name="Рисунок 1" descr="image-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map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1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7BD" w:rsidRPr="001037BD" w:rsidRDefault="001037BD" w:rsidP="00103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kern w:val="1"/>
          <w:sz w:val="18"/>
          <w:szCs w:val="26"/>
        </w:rPr>
      </w:pPr>
      <w:r w:rsidRPr="001037BD">
        <w:rPr>
          <w:rFonts w:ascii="Times New Roman" w:eastAsia="Microsoft YaHei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1BB129" wp14:editId="0B685421">
                <wp:simplePos x="0" y="0"/>
                <wp:positionH relativeFrom="column">
                  <wp:posOffset>314</wp:posOffset>
                </wp:positionH>
                <wp:positionV relativeFrom="paragraph">
                  <wp:posOffset>20766</wp:posOffset>
                </wp:positionV>
                <wp:extent cx="6225540" cy="466725"/>
                <wp:effectExtent l="0" t="3175" r="0" b="0"/>
                <wp:wrapNone/>
                <wp:docPr id="69" name="Надпись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BD" w:rsidRDefault="001037BD" w:rsidP="001037BD">
                            <w:pPr>
                              <w:pStyle w:val="3f3f3f3f3f3f3f"/>
                              <w:spacing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Масштаб: 1:2000</w:t>
                            </w:r>
                          </w:p>
                          <w:p w:rsidR="001037BD" w:rsidRDefault="001037BD" w:rsidP="001037BD">
                            <w:pPr>
                              <w:pStyle w:val="3f3f3f3f3f3f3f"/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Система координат: МСК-16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BB129" id="_x0000_t202" coordsize="21600,21600" o:spt="202" path="m,l,21600r21600,l21600,xe">
                <v:stroke joinstyle="miter"/>
                <v:path gradientshapeok="t" o:connecttype="rect"/>
              </v:shapetype>
              <v:shape id="Надпись 69" o:spid="_x0000_s1026" type="#_x0000_t202" style="position:absolute;left:0;text-align:left;margin-left:0;margin-top:1.65pt;width:490.2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" filled="f" stroked="f">
                <v:textbox>
                  <w:txbxContent>
                    <w:p w:rsidR="001037BD" w:rsidRDefault="001037BD" w:rsidP="001037BD">
                      <w:pPr>
                        <w:pStyle w:val="3f3f3f3f3f3f3f"/>
                        <w:spacing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Масштаб: 1:2000</w:t>
                      </w:r>
                    </w:p>
                    <w:p w:rsidR="001037BD" w:rsidRDefault="001037BD" w:rsidP="001037BD">
                      <w:pPr>
                        <w:pStyle w:val="3f3f3f3f3f3f3f"/>
                        <w:spacing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Система координат: МСК-16</w:t>
                      </w:r>
                    </w:p>
                  </w:txbxContent>
                </v:textbox>
              </v:shape>
            </w:pict>
          </mc:Fallback>
        </mc:AlternateContent>
      </w:r>
    </w:p>
    <w:p w:rsidR="001037BD" w:rsidRPr="001037BD" w:rsidRDefault="001037BD" w:rsidP="001037B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702E7C" wp14:editId="36B4233D">
                <wp:simplePos x="0" y="0"/>
                <wp:positionH relativeFrom="column">
                  <wp:posOffset>-262445</wp:posOffset>
                </wp:positionH>
                <wp:positionV relativeFrom="paragraph">
                  <wp:posOffset>179070</wp:posOffset>
                </wp:positionV>
                <wp:extent cx="4138930" cy="552450"/>
                <wp:effectExtent l="0" t="0" r="0" b="0"/>
                <wp:wrapSquare wrapText="bothSides"/>
                <wp:docPr id="89" name="Надпись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93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BD" w:rsidRDefault="001037BD" w:rsidP="001037BD">
                            <w:pPr>
                              <w:pStyle w:val="3f3f3f3f3f3f3f"/>
                              <w:spacing w:after="10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Условные обозначения:</w:t>
                            </w:r>
                          </w:p>
                          <w:tbl>
                            <w:tblPr>
                              <w:tblW w:w="10659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1"/>
                              <w:gridCol w:w="9778"/>
                            </w:tblGrid>
                            <w:tr w:rsidR="001037BD">
                              <w:trPr>
                                <w:trHeight w:val="1124"/>
                              </w:trPr>
                              <w:tc>
                                <w:tcPr>
                                  <w:tcW w:w="8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37BD" w:rsidRDefault="001037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253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6"/>
                                      <w:szCs w:val="26"/>
                                      <w:lang w:eastAsia="ru-RU"/>
                                    </w:rPr>
                                    <w:drawing>
                                      <wp:inline distT="0" distB="0" distL="0" distR="0" wp14:anchorId="7A45C605" wp14:editId="61CA9E35">
                                        <wp:extent cx="219075" cy="2095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037BD" w:rsidRDefault="001037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-30"/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 xml:space="preserve"> Вновь образованная характерная точка</w:t>
                                  </w:r>
                                </w:p>
                              </w:tc>
                            </w:tr>
                          </w:tbl>
                          <w:p w:rsidR="001037BD" w:rsidRDefault="001037BD" w:rsidP="001037BD">
                            <w:pPr>
                              <w:pStyle w:val="3f3f3f3f3f3f3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037BD" w:rsidRDefault="001037BD" w:rsidP="001037BD">
                            <w:pPr>
                              <w:pStyle w:val="3f3f3f3f3f3f3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02E7C" id="_x0000_t202" coordsize="21600,21600" o:spt="202" path="m,l,21600r21600,l21600,xe">
                <v:stroke joinstyle="miter"/>
                <v:path gradientshapeok="t" o:connecttype="rect"/>
              </v:shapetype>
              <v:shape id="Надпись 89" o:spid="_x0000_s1027" type="#_x0000_t202" style="position:absolute;left:0;text-align:left;margin-left:-20.65pt;margin-top:14.1pt;width:325.9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iUx0wIAAMg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" filled="f" stroked="f">
                <v:textbox>
                  <w:txbxContent>
                    <w:p w:rsidR="001037BD" w:rsidRDefault="001037BD" w:rsidP="001037BD">
                      <w:pPr>
                        <w:pStyle w:val="3f3f3f3f3f3f3f"/>
                        <w:spacing w:after="10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Условные обозначения:</w:t>
                      </w:r>
                    </w:p>
                    <w:tbl>
                      <w:tblPr>
                        <w:tblW w:w="10659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1"/>
                        <w:gridCol w:w="9778"/>
                      </w:tblGrid>
                      <w:tr w:rsidR="001037BD">
                        <w:trPr>
                          <w:trHeight w:val="1124"/>
                        </w:trPr>
                        <w:tc>
                          <w:tcPr>
                            <w:tcW w:w="8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37BD" w:rsidRDefault="001037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253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6"/>
                                <w:szCs w:val="26"/>
                                <w:lang w:eastAsia="ru-RU"/>
                              </w:rPr>
                              <w:drawing>
                                <wp:inline distT="0" distB="0" distL="0" distR="0" wp14:anchorId="7A45C605" wp14:editId="61CA9E35">
                                  <wp:extent cx="219075" cy="2095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037BD" w:rsidRDefault="001037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3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Вновь образованная характерная точка</w:t>
                            </w:r>
                          </w:p>
                        </w:tc>
                      </w:tr>
                    </w:tbl>
                    <w:p w:rsidR="001037BD" w:rsidRDefault="001037BD" w:rsidP="001037BD">
                      <w:pPr>
                        <w:pStyle w:val="3f3f3f3f3f3f3f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37BD" w:rsidRDefault="001037BD" w:rsidP="001037BD">
                      <w:pPr>
                        <w:pStyle w:val="3f3f3f3f3f3f3f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37BD" w:rsidRPr="001037BD" w:rsidRDefault="001037BD" w:rsidP="001037B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5111D" wp14:editId="37EE5376">
                <wp:simplePos x="0" y="0"/>
                <wp:positionH relativeFrom="column">
                  <wp:posOffset>-299910</wp:posOffset>
                </wp:positionH>
                <wp:positionV relativeFrom="paragraph">
                  <wp:posOffset>305435</wp:posOffset>
                </wp:positionV>
                <wp:extent cx="4004945" cy="257810"/>
                <wp:effectExtent l="0" t="0" r="0" b="8890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945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7BD" w:rsidRDefault="001037BD" w:rsidP="001037BD">
                            <w:pPr>
                              <w:spacing w:after="6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16:50:080701 кадастровый квартал</w:t>
                            </w:r>
                          </w:p>
                          <w:p w:rsidR="001037BD" w:rsidRDefault="001037BD" w:rsidP="00103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111D" id="Надпись 71" o:spid="_x0000_s1028" type="#_x0000_t202" style="position:absolute;left:0;text-align:left;margin-left:-23.6pt;margin-top:24.05pt;width:315.3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" filled="f" stroked="f">
                <v:textbox>
                  <w:txbxContent>
                    <w:p w:rsidR="001037BD" w:rsidRDefault="001037BD" w:rsidP="001037BD">
                      <w:pPr>
                        <w:spacing w:after="6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16:50:080701 кадастровый квартал</w:t>
                      </w:r>
                    </w:p>
                    <w:p w:rsidR="001037BD" w:rsidRDefault="001037BD" w:rsidP="001037BD"/>
                  </w:txbxContent>
                </v:textbox>
              </v:shape>
            </w:pict>
          </mc:Fallback>
        </mc:AlternateContent>
      </w:r>
    </w:p>
    <w:p w:rsidR="001037BD" w:rsidRPr="001037BD" w:rsidRDefault="001037BD" w:rsidP="001037B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3039A8" wp14:editId="6220C5AF">
                <wp:simplePos x="0" y="0"/>
                <wp:positionH relativeFrom="page">
                  <wp:posOffset>633920</wp:posOffset>
                </wp:positionH>
                <wp:positionV relativeFrom="paragraph">
                  <wp:posOffset>191135</wp:posOffset>
                </wp:positionV>
                <wp:extent cx="6105525" cy="1757045"/>
                <wp:effectExtent l="0" t="0" r="0" b="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757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8080"/>
                            </w:tblGrid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AEAB5C3" wp14:editId="694BA36C">
                                        <wp:extent cx="428625" cy="171450"/>
                                        <wp:effectExtent l="0" t="0" r="0" b="0"/>
                                        <wp:docPr id="85" name="ImagePart-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4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F6D135AC-12F5-43F8-A32F-47C78953B08B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Улицы (действующие)</w:t>
                                  </w:r>
                                </w:p>
                              </w:tc>
                            </w:tr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5C95F2C" wp14:editId="6954D4E7">
                                        <wp:extent cx="428625" cy="171450"/>
                                        <wp:effectExtent l="0" t="0" r="0" b="0"/>
                                        <wp:docPr id="86" name="ImagePart-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5.p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4BA3ECB8-D117-4D0B-95FE-ECCCF10DCC2C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Красные линии</w:t>
                                  </w:r>
                                </w:p>
                              </w:tc>
                            </w:tr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6788B6A" wp14:editId="0989581F">
                                        <wp:extent cx="428625" cy="171450"/>
                                        <wp:effectExtent l="0" t="0" r="0" b="0"/>
                                        <wp:docPr id="87" name="ImagePart-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7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7CE12842-2291-4B40-95FD-58BC294885AD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 w:rsidRPr="006A148B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Границы территории нежилой застройки</w:t>
                                  </w:r>
                                </w:p>
                              </w:tc>
                            </w:tr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506656A" wp14:editId="116D90A4">
                                        <wp:extent cx="428625" cy="171450"/>
                                        <wp:effectExtent l="0" t="0" r="0" b="0"/>
                                        <wp:docPr id="90" name="ImagePart-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9.pn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1585317E-FC5B-42DA-AEC7-6AD3F95B4D9B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Земельные участки существующие</w:t>
                                  </w:r>
                                </w:p>
                              </w:tc>
                            </w:tr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3352A43E" wp14:editId="0473AF00">
                                        <wp:extent cx="428625" cy="171450"/>
                                        <wp:effectExtent l="0" t="0" r="0" b="0"/>
                                        <wp:docPr id="91" name="ImagePart-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10.png"/>
                                                <pic:cNvPicPr/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CB9D3FA4-1427-47C2-8509-BDF43528A95E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Кадастровые кварталы</w:t>
                                  </w:r>
                                </w:p>
                              </w:tc>
                            </w:tr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50D499F" wp14:editId="49CE428F">
                                        <wp:extent cx="428625" cy="171450"/>
                                        <wp:effectExtent l="0" t="0" r="0" b="0"/>
                                        <wp:docPr id="92" name="ImagePart-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11.png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E731F081-6A5A-4351-8C35-5D78562AF651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Объекты капитального строительства (линейные)</w:t>
                                  </w:r>
                                </w:p>
                              </w:tc>
                            </w:tr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8DC5413" wp14:editId="07921481">
                                        <wp:extent cx="428625" cy="171450"/>
                                        <wp:effectExtent l="0" t="0" r="0" b="0"/>
                                        <wp:docPr id="93" name="ImagePart-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12.png"/>
                                                <pic:cNvPicPr/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5F76CC70-5F31-4B48-B728-E57FA497586A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Объекты капитального строительства (площадные)</w:t>
                                  </w:r>
                                </w:p>
                              </w:tc>
                            </w:tr>
                            <w:tr w:rsidR="001037BD">
                              <w:trPr>
                                <w:trHeight w:val="229"/>
                              </w:trPr>
                              <w:tc>
                                <w:tcPr>
                                  <w:tcW w:w="817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A2943CD" wp14:editId="6C1AC605">
                                        <wp:extent cx="428625" cy="171450"/>
                                        <wp:effectExtent l="0" t="0" r="0" b="0"/>
                                        <wp:docPr id="94" name="ImagePart-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Part-13.png"/>
                                                <pic:cNvPicPr/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1C9414C5-43AC-4147-992F-A61CB7EB3890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286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vAlign w:val="center"/>
                                </w:tcPr>
                                <w:p w:rsidR="001037BD" w:rsidRDefault="001037BD">
                                  <w:pP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ЗОУИТ (действующие)</w:t>
                                  </w:r>
                                </w:p>
                              </w:tc>
                            </w:tr>
                          </w:tbl>
                          <w:p w:rsidR="001037BD" w:rsidRDefault="001037BD" w:rsidP="00103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39A8" id="Надпись 70" o:spid="_x0000_s1029" type="#_x0000_t202" style="position:absolute;left:0;text-align:left;margin-left:49.9pt;margin-top:15.05pt;width:480.75pt;height:13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" filled="f" stroked="f">
                <v:textbox>
                  <w:txbxContent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7"/>
                        <w:gridCol w:w="8080"/>
                      </w:tblGrid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AEAB5C3" wp14:editId="694BA36C">
                                  <wp:extent cx="428625" cy="171450"/>
                                  <wp:effectExtent l="0" t="0" r="0" b="0"/>
                                  <wp:docPr id="85" name="ImagePart-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4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F6D135AC-12F5-43F8-A32F-47C78953B08B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Улицы (действующие)</w:t>
                            </w:r>
                          </w:p>
                        </w:tc>
                      </w:tr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5C95F2C" wp14:editId="6954D4E7">
                                  <wp:extent cx="428625" cy="171450"/>
                                  <wp:effectExtent l="0" t="0" r="0" b="0"/>
                                  <wp:docPr id="86" name="ImagePart-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5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4BA3ECB8-D117-4D0B-95FE-ECCCF10DCC2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Красные линии</w:t>
                            </w:r>
                          </w:p>
                        </w:tc>
                      </w:tr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6788B6A" wp14:editId="0989581F">
                                  <wp:extent cx="428625" cy="171450"/>
                                  <wp:effectExtent l="0" t="0" r="0" b="0"/>
                                  <wp:docPr id="87" name="ImagePart-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7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7CE12842-2291-4B40-95FD-58BC294885AD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6A148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Границы территории нежилой застройки</w:t>
                            </w:r>
                          </w:p>
                        </w:tc>
                      </w:tr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506656A" wp14:editId="116D90A4">
                                  <wp:extent cx="428625" cy="171450"/>
                                  <wp:effectExtent l="0" t="0" r="0" b="0"/>
                                  <wp:docPr id="90" name="ImagePart-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9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1585317E-FC5B-42DA-AEC7-6AD3F95B4D9B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Земельные участки существующие</w:t>
                            </w:r>
                          </w:p>
                        </w:tc>
                      </w:tr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352A43E" wp14:editId="0473AF00">
                                  <wp:extent cx="428625" cy="171450"/>
                                  <wp:effectExtent l="0" t="0" r="0" b="0"/>
                                  <wp:docPr id="91" name="ImagePart-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10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CB9D3FA4-1427-47C2-8509-BDF43528A95E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Кадастровые кварталы</w:t>
                            </w:r>
                          </w:p>
                        </w:tc>
                      </w:tr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50D499F" wp14:editId="49CE428F">
                                  <wp:extent cx="428625" cy="171450"/>
                                  <wp:effectExtent l="0" t="0" r="0" b="0"/>
                                  <wp:docPr id="92" name="ImagePart-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11.pn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E731F081-6A5A-4351-8C35-5D78562AF651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Объекты капитального строительства (линейные)</w:t>
                            </w:r>
                          </w:p>
                        </w:tc>
                      </w:tr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8DC5413" wp14:editId="07921481">
                                  <wp:extent cx="428625" cy="171450"/>
                                  <wp:effectExtent l="0" t="0" r="0" b="0"/>
                                  <wp:docPr id="93" name="ImagePart-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12.pn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5F76CC70-5F31-4B48-B728-E57FA497586A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Объекты капитального строительства (площадные)</w:t>
                            </w:r>
                          </w:p>
                        </w:tc>
                      </w:tr>
                      <w:tr w:rsidR="001037BD">
                        <w:trPr>
                          <w:trHeight w:val="229"/>
                        </w:trPr>
                        <w:tc>
                          <w:tcPr>
                            <w:tcW w:w="817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A2943CD" wp14:editId="6C1AC605">
                                  <wp:extent cx="428625" cy="171450"/>
                                  <wp:effectExtent l="0" t="0" r="0" b="0"/>
                                  <wp:docPr id="94" name="ImagePart-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Part-13.pn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1C9414C5-43AC-4147-992F-A61CB7EB3890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6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080" w:type="dxa"/>
                            <w:vAlign w:val="center"/>
                          </w:tcPr>
                          <w:p w:rsidR="001037BD" w:rsidRDefault="001037BD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ЗОУИТ (действующие)</w:t>
                            </w:r>
                          </w:p>
                        </w:tc>
                      </w:tr>
                    </w:tbl>
                    <w:p w:rsidR="001037BD" w:rsidRDefault="001037BD" w:rsidP="001037BD"/>
                  </w:txbxContent>
                </v:textbox>
                <w10:wrap anchorx="page"/>
              </v:shape>
            </w:pict>
          </mc:Fallback>
        </mc:AlternateContent>
      </w:r>
    </w:p>
    <w:p w:rsidR="001037BD" w:rsidRPr="001037BD" w:rsidRDefault="001037BD" w:rsidP="001037B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1037BD" w:rsidRPr="001037BD" w:rsidRDefault="001037BD" w:rsidP="001037B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1037BD" w:rsidRPr="001037BD" w:rsidRDefault="001037BD" w:rsidP="001037B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1037BD" w:rsidRDefault="001037BD" w:rsidP="001037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2FBD" w:rsidRPr="00C42FBD" w:rsidRDefault="00C42FBD" w:rsidP="00C42FBD">
      <w:pPr>
        <w:jc w:val="right"/>
        <w:rPr>
          <w:rFonts w:ascii="Times New Roman" w:hAnsi="Times New Roman" w:cs="Times New Roman"/>
          <w:sz w:val="24"/>
          <w:szCs w:val="24"/>
        </w:rPr>
      </w:pPr>
      <w:r w:rsidRPr="00C42FB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BD">
        <w:rPr>
          <w:rFonts w:ascii="Times New Roman" w:hAnsi="Times New Roman" w:cs="Times New Roman"/>
          <w:b/>
          <w:sz w:val="24"/>
          <w:szCs w:val="24"/>
        </w:rPr>
        <w:t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 нежилой застройки города Казани, расположенной по адресу: г.Казань, ул.Меховщиков</w:t>
      </w:r>
    </w:p>
    <w:p w:rsidR="00C42F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>3.1.2 Административные здания организаций, обеспечивающих предоставление коммунальных услуг</w:t>
      </w:r>
    </w:p>
    <w:p w:rsidR="00DB35F7" w:rsidRPr="001037BD" w:rsidRDefault="00DB35F7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 </w:t>
      </w:r>
      <w:r w:rsidRPr="00DB35F7">
        <w:rPr>
          <w:rFonts w:ascii="Times New Roman" w:hAnsi="Times New Roman" w:cs="Times New Roman"/>
          <w:sz w:val="24"/>
          <w:szCs w:val="24"/>
        </w:rPr>
        <w:t>Объекты культурно-досуговой деятельности</w:t>
      </w:r>
    </w:p>
    <w:p w:rsidR="00C42FBD" w:rsidRPr="001037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>4.1 Деловое управление</w:t>
      </w:r>
    </w:p>
    <w:p w:rsidR="00C42FBD" w:rsidRPr="001037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>4.5 Банковская и страховая деятельность</w:t>
      </w:r>
    </w:p>
    <w:p w:rsidR="00C42FBD" w:rsidRPr="001037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>4.6 Общественное питание</w:t>
      </w:r>
    </w:p>
    <w:p w:rsidR="00C42FBD" w:rsidRPr="001037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>4.8.1 Развлекательные мероприятия</w:t>
      </w:r>
    </w:p>
    <w:p w:rsidR="00C42FBD" w:rsidRPr="001037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>4.9 Служебные гаражи</w:t>
      </w:r>
    </w:p>
    <w:p w:rsidR="00C42FBD" w:rsidRPr="001037BD" w:rsidRDefault="00C42FBD" w:rsidP="00C42FBD">
      <w:pPr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>2.7.1 Хранение автотранспорта</w:t>
      </w: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rPr>
          <w:rFonts w:ascii="Times New Roman" w:hAnsi="Times New Roman" w:cs="Times New Roman"/>
          <w:b/>
          <w:sz w:val="24"/>
          <w:szCs w:val="24"/>
        </w:rPr>
      </w:pPr>
    </w:p>
    <w:p w:rsidR="00DB35F7" w:rsidRDefault="00DB35F7" w:rsidP="00C42FB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C42FBD" w:rsidRPr="001037BD" w:rsidRDefault="00C42FBD" w:rsidP="00C42FBD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BD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 в границах территории нежилой застройки города Казани, расположенной по адресу: г. Казань, ул.Меховщиков</w:t>
      </w:r>
    </w:p>
    <w:p w:rsidR="00C42FBD" w:rsidRPr="001037BD" w:rsidRDefault="00C42FBD" w:rsidP="00C42F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 xml:space="preserve">Максимальный процент застройки в границах земельного участка – не установлен. </w:t>
      </w:r>
    </w:p>
    <w:p w:rsidR="00C42FBD" w:rsidRPr="001037BD" w:rsidRDefault="00C42FBD" w:rsidP="00C4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t xml:space="preserve">Предельное количество этажей или предельная высота зданий, строений, сооружений – </w:t>
      </w:r>
      <w:r w:rsidRPr="001037BD">
        <w:rPr>
          <w:rFonts w:ascii="Times New Roman" w:hAnsi="Times New Roman" w:cs="Times New Roman"/>
          <w:sz w:val="24"/>
          <w:szCs w:val="24"/>
        </w:rPr>
        <w:br/>
        <w:t>не установлено.</w:t>
      </w:r>
    </w:p>
    <w:p w:rsidR="00C42FBD" w:rsidRPr="001037BD" w:rsidRDefault="00C42FBD" w:rsidP="00C42F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2FBD" w:rsidRPr="001037BD" w:rsidRDefault="00C42FBD" w:rsidP="00C42FBD">
      <w:pPr>
        <w:spacing w:after="0" w:line="30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7BD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Требованиях к архитектурным решениям для территорий КРТ:</w:t>
      </w:r>
    </w:p>
    <w:p w:rsidR="00C42FBD" w:rsidRPr="001037BD" w:rsidRDefault="00C42FBD" w:rsidP="00C42FB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7BD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в отделке качественных, долговечных, безопасных материалов;</w:t>
      </w:r>
    </w:p>
    <w:p w:rsidR="00C42FBD" w:rsidRPr="001037BD" w:rsidRDefault="00C42FBD" w:rsidP="00C42FB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7BD">
        <w:rPr>
          <w:rFonts w:ascii="Times New Roman" w:hAnsi="Times New Roman" w:cs="Times New Roman"/>
          <w:color w:val="000000" w:themeColor="text1"/>
          <w:sz w:val="24"/>
          <w:szCs w:val="24"/>
        </w:rPr>
        <w:t>- при проектировании учесть панорамное восприятие со стороны р.Волги;</w:t>
      </w:r>
    </w:p>
    <w:p w:rsidR="00C42FBD" w:rsidRPr="001037BD" w:rsidRDefault="00C42FBD" w:rsidP="00C42FB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7BD">
        <w:rPr>
          <w:rFonts w:ascii="Times New Roman" w:hAnsi="Times New Roman" w:cs="Times New Roman"/>
          <w:color w:val="000000" w:themeColor="text1"/>
          <w:sz w:val="24"/>
          <w:szCs w:val="24"/>
        </w:rPr>
        <w:t>- предусмотреть размещение встроенных инженерных объектов и мусорных контейнеров (либо погружных), не просматриваемых с территории общего пользования;</w:t>
      </w:r>
    </w:p>
    <w:p w:rsidR="00C42FBD" w:rsidRPr="001037BD" w:rsidRDefault="00C42FBD" w:rsidP="00C42FB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7BD">
        <w:rPr>
          <w:rFonts w:ascii="Times New Roman" w:hAnsi="Times New Roman" w:cs="Times New Roman"/>
          <w:color w:val="000000" w:themeColor="text1"/>
          <w:sz w:val="24"/>
          <w:szCs w:val="24"/>
        </w:rPr>
        <w:t>- выполнить качественное благоустройство территории, в том числе малых архитектурных форм с применением современных приемов проектирования в комплексе с перспективной застройкой;</w:t>
      </w:r>
    </w:p>
    <w:p w:rsidR="00C42FBD" w:rsidRPr="001037BD" w:rsidRDefault="00C42FBD" w:rsidP="00C42F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7BD">
        <w:rPr>
          <w:rFonts w:ascii="Times New Roman" w:hAnsi="Times New Roman" w:cs="Times New Roman"/>
          <w:color w:val="000000" w:themeColor="text1"/>
          <w:sz w:val="24"/>
          <w:szCs w:val="24"/>
        </w:rPr>
        <w:t>- предусмотреть архитектурную подсветку, с учетом комплексного решения на территорию.</w:t>
      </w:r>
    </w:p>
    <w:p w:rsidR="00C42FBD" w:rsidRPr="001037BD" w:rsidRDefault="00C42FBD" w:rsidP="00C42F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rPr>
          <w:rFonts w:ascii="Times New Roman" w:hAnsi="Times New Roman" w:cs="Times New Roman"/>
          <w:b/>
          <w:sz w:val="24"/>
          <w:szCs w:val="24"/>
        </w:rPr>
      </w:pPr>
    </w:p>
    <w:p w:rsidR="00C42FBD" w:rsidRPr="001037BD" w:rsidRDefault="00C42FBD" w:rsidP="00C42FB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C42FBD" w:rsidRPr="001037BD" w:rsidRDefault="00C42FBD" w:rsidP="00C42FB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C42FBD" w:rsidRPr="001037BD" w:rsidRDefault="00C42FBD" w:rsidP="00C42FBD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037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:rsidR="00C42FBD" w:rsidRPr="001037BD" w:rsidRDefault="00C42FBD" w:rsidP="00C42F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7BD">
        <w:rPr>
          <w:rFonts w:ascii="Times New Roman" w:hAnsi="Times New Roman" w:cs="Times New Roman"/>
          <w:b/>
          <w:sz w:val="24"/>
          <w:szCs w:val="24"/>
        </w:rPr>
        <w:t>Перечень земельных участков и объектов капитального строительства, в том числе подлежащих сносу, расположенных в границах территории комплексного развития, расположенной по адресу: г.Казань, ул.Меховщиков</w:t>
      </w:r>
    </w:p>
    <w:tbl>
      <w:tblPr>
        <w:tblStyle w:val="1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701"/>
        <w:gridCol w:w="850"/>
        <w:gridCol w:w="1701"/>
        <w:gridCol w:w="1276"/>
        <w:gridCol w:w="1417"/>
        <w:gridCol w:w="1277"/>
      </w:tblGrid>
      <w:tr w:rsidR="00C42FBD" w:rsidRPr="001037BD" w:rsidTr="00C20013">
        <w:tc>
          <w:tcPr>
            <w:tcW w:w="56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844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Адрес (местоположение) земельного участка</w:t>
            </w:r>
          </w:p>
        </w:tc>
        <w:tc>
          <w:tcPr>
            <w:tcW w:w="850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Площадь земельного участка, кв.м.</w:t>
            </w:r>
          </w:p>
        </w:tc>
        <w:tc>
          <w:tcPr>
            <w:tcW w:w="1701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строительства, расположенного на земельном участке</w:t>
            </w:r>
          </w:p>
        </w:tc>
        <w:tc>
          <w:tcPr>
            <w:tcW w:w="1276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Адрес объекта капитального строительства</w:t>
            </w:r>
          </w:p>
        </w:tc>
        <w:tc>
          <w:tcPr>
            <w:tcW w:w="141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Площадь объекта капитального строительства (ОКС), кв.м</w:t>
            </w:r>
          </w:p>
        </w:tc>
        <w:tc>
          <w:tcPr>
            <w:tcW w:w="127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37BD">
              <w:rPr>
                <w:rFonts w:ascii="Times New Roman" w:hAnsi="Times New Roman" w:cs="Times New Roman"/>
                <w:szCs w:val="24"/>
              </w:rPr>
              <w:t>Сведения о сносе/реконструкции объектов капитального строительства</w:t>
            </w:r>
          </w:p>
        </w:tc>
      </w:tr>
      <w:tr w:rsidR="00C42FBD" w:rsidRPr="001037BD" w:rsidTr="00C20013">
        <w:tc>
          <w:tcPr>
            <w:tcW w:w="567" w:type="dxa"/>
            <w:vMerge w:val="restart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b/>
                <w:sz w:val="20"/>
                <w:szCs w:val="24"/>
              </w:rPr>
              <w:t>16:50:080701:3</w:t>
            </w:r>
          </w:p>
        </w:tc>
        <w:tc>
          <w:tcPr>
            <w:tcW w:w="1701" w:type="dxa"/>
            <w:vMerge w:val="restart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г.Казань, Приволжский район, ул. Меховщиков</w:t>
            </w:r>
          </w:p>
        </w:tc>
        <w:tc>
          <w:tcPr>
            <w:tcW w:w="850" w:type="dxa"/>
            <w:vMerge w:val="restart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25390</w:t>
            </w:r>
          </w:p>
        </w:tc>
        <w:tc>
          <w:tcPr>
            <w:tcW w:w="1701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16:50:012207:27</w:t>
            </w:r>
          </w:p>
        </w:tc>
        <w:tc>
          <w:tcPr>
            <w:tcW w:w="1276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г.Казань, ул Меховщиков, д.86</w:t>
            </w:r>
          </w:p>
        </w:tc>
        <w:tc>
          <w:tcPr>
            <w:tcW w:w="141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1778</w:t>
            </w:r>
          </w:p>
        </w:tc>
        <w:tc>
          <w:tcPr>
            <w:tcW w:w="127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Снос</w:t>
            </w:r>
          </w:p>
        </w:tc>
      </w:tr>
      <w:tr w:rsidR="00C42FBD" w:rsidRPr="001037BD" w:rsidTr="00C20013">
        <w:tc>
          <w:tcPr>
            <w:tcW w:w="567" w:type="dxa"/>
            <w:vMerge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4" w:type="dxa"/>
            <w:vMerge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16:50:080701:14</w:t>
            </w:r>
          </w:p>
        </w:tc>
        <w:tc>
          <w:tcPr>
            <w:tcW w:w="1276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г.Казань, ул Меховщиков, д.86</w:t>
            </w:r>
          </w:p>
        </w:tc>
        <w:tc>
          <w:tcPr>
            <w:tcW w:w="141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Снос</w:t>
            </w:r>
          </w:p>
        </w:tc>
      </w:tr>
      <w:tr w:rsidR="00C42FBD" w:rsidRPr="001037BD" w:rsidTr="00C20013">
        <w:tc>
          <w:tcPr>
            <w:tcW w:w="56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844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b/>
                <w:sz w:val="20"/>
                <w:szCs w:val="24"/>
              </w:rPr>
              <w:t>16:50:080701:4</w:t>
            </w:r>
          </w:p>
        </w:tc>
        <w:tc>
          <w:tcPr>
            <w:tcW w:w="1701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г.Казань, Приволжский район, ул. Меховщиков</w:t>
            </w:r>
          </w:p>
        </w:tc>
        <w:tc>
          <w:tcPr>
            <w:tcW w:w="850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770</w:t>
            </w:r>
          </w:p>
        </w:tc>
        <w:tc>
          <w:tcPr>
            <w:tcW w:w="1701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16:50:080701:14</w:t>
            </w:r>
          </w:p>
        </w:tc>
        <w:tc>
          <w:tcPr>
            <w:tcW w:w="1276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г.Казань, ул Меховщиков, д.86</w:t>
            </w:r>
          </w:p>
        </w:tc>
        <w:tc>
          <w:tcPr>
            <w:tcW w:w="141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277" w:type="dxa"/>
          </w:tcPr>
          <w:p w:rsidR="00C42FBD" w:rsidRPr="001037BD" w:rsidRDefault="00C42FBD" w:rsidP="00C2001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037BD">
              <w:rPr>
                <w:rFonts w:ascii="Times New Roman" w:hAnsi="Times New Roman" w:cs="Times New Roman"/>
                <w:sz w:val="20"/>
                <w:szCs w:val="24"/>
              </w:rPr>
              <w:t>Снос</w:t>
            </w:r>
          </w:p>
        </w:tc>
      </w:tr>
    </w:tbl>
    <w:p w:rsidR="00C42FBD" w:rsidRPr="001037BD" w:rsidRDefault="00C42FBD" w:rsidP="001037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2FBD" w:rsidRPr="001037BD" w:rsidSect="0005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3CC" w:rsidRDefault="00DB73CC" w:rsidP="007F4C90">
      <w:pPr>
        <w:spacing w:after="0" w:line="240" w:lineRule="auto"/>
      </w:pPr>
      <w:r>
        <w:separator/>
      </w:r>
    </w:p>
  </w:endnote>
  <w:endnote w:type="continuationSeparator" w:id="0">
    <w:p w:rsidR="00DB73CC" w:rsidRDefault="00DB73CC" w:rsidP="007F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3CC" w:rsidRDefault="00DB73CC" w:rsidP="007F4C90">
      <w:pPr>
        <w:spacing w:after="0" w:line="240" w:lineRule="auto"/>
      </w:pPr>
      <w:r>
        <w:separator/>
      </w:r>
    </w:p>
  </w:footnote>
  <w:footnote w:type="continuationSeparator" w:id="0">
    <w:p w:rsidR="00DB73CC" w:rsidRDefault="00DB73CC" w:rsidP="007F4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77"/>
    <w:rsid w:val="0000611C"/>
    <w:rsid w:val="00056A25"/>
    <w:rsid w:val="00060A5C"/>
    <w:rsid w:val="000662A3"/>
    <w:rsid w:val="00083B9C"/>
    <w:rsid w:val="000959CB"/>
    <w:rsid w:val="000E2B11"/>
    <w:rsid w:val="001037BD"/>
    <w:rsid w:val="0012583A"/>
    <w:rsid w:val="00172AB0"/>
    <w:rsid w:val="00190249"/>
    <w:rsid w:val="001926AE"/>
    <w:rsid w:val="001D70AD"/>
    <w:rsid w:val="00216383"/>
    <w:rsid w:val="00234328"/>
    <w:rsid w:val="00253C1A"/>
    <w:rsid w:val="00261189"/>
    <w:rsid w:val="003278CA"/>
    <w:rsid w:val="00342A4C"/>
    <w:rsid w:val="003537A5"/>
    <w:rsid w:val="0036080A"/>
    <w:rsid w:val="00372577"/>
    <w:rsid w:val="003737D8"/>
    <w:rsid w:val="003B5B38"/>
    <w:rsid w:val="003C64DA"/>
    <w:rsid w:val="003D3393"/>
    <w:rsid w:val="00411FBC"/>
    <w:rsid w:val="00442210"/>
    <w:rsid w:val="004E14BD"/>
    <w:rsid w:val="004E1AE9"/>
    <w:rsid w:val="005622B3"/>
    <w:rsid w:val="00573636"/>
    <w:rsid w:val="005D48E2"/>
    <w:rsid w:val="00652BB4"/>
    <w:rsid w:val="0069703F"/>
    <w:rsid w:val="006A148B"/>
    <w:rsid w:val="00734187"/>
    <w:rsid w:val="007F4C90"/>
    <w:rsid w:val="00822DEC"/>
    <w:rsid w:val="00841DE9"/>
    <w:rsid w:val="0085318F"/>
    <w:rsid w:val="00887E26"/>
    <w:rsid w:val="0089082F"/>
    <w:rsid w:val="00895F87"/>
    <w:rsid w:val="009C56B3"/>
    <w:rsid w:val="009C7ED1"/>
    <w:rsid w:val="00A0151D"/>
    <w:rsid w:val="00A2156A"/>
    <w:rsid w:val="00A528B3"/>
    <w:rsid w:val="00A76B97"/>
    <w:rsid w:val="00AC45C2"/>
    <w:rsid w:val="00AD0306"/>
    <w:rsid w:val="00AD6FD2"/>
    <w:rsid w:val="00B765E9"/>
    <w:rsid w:val="00C05883"/>
    <w:rsid w:val="00C42FBD"/>
    <w:rsid w:val="00C66388"/>
    <w:rsid w:val="00C9468B"/>
    <w:rsid w:val="00D112DD"/>
    <w:rsid w:val="00D2219C"/>
    <w:rsid w:val="00DA2495"/>
    <w:rsid w:val="00DB35F7"/>
    <w:rsid w:val="00DB73CC"/>
    <w:rsid w:val="00DD2A99"/>
    <w:rsid w:val="00EA2FA4"/>
    <w:rsid w:val="00EA34D9"/>
    <w:rsid w:val="00EC5ECB"/>
    <w:rsid w:val="00F04626"/>
    <w:rsid w:val="00F17A04"/>
    <w:rsid w:val="00F4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10C399-D579-4F03-BE66-C17EFE9A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">
    <w:name w:val="О3fб3fы3fч3fн3fы3fй3f"/>
    <w:rsid w:val="00AD6FD2"/>
    <w:pPr>
      <w:autoSpaceDE w:val="0"/>
      <w:autoSpaceDN w:val="0"/>
      <w:adjustRightInd w:val="0"/>
      <w:spacing w:after="0" w:line="200" w:lineRule="atLeast"/>
    </w:pPr>
    <w:rPr>
      <w:rFonts w:ascii="Mangal" w:eastAsia="Microsoft YaHei" w:hAnsi="Liberation Sans" w:cs="Mangal"/>
      <w:kern w:val="1"/>
      <w:sz w:val="36"/>
      <w:szCs w:val="36"/>
    </w:rPr>
  </w:style>
  <w:style w:type="table" w:customStyle="1" w:styleId="1">
    <w:name w:val="Сетка таблицы1"/>
    <w:basedOn w:val="a1"/>
    <w:next w:val="a3"/>
    <w:uiPriority w:val="39"/>
    <w:rsid w:val="0010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93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3743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173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48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Свелана С. Гладкова</cp:lastModifiedBy>
  <cp:revision>4</cp:revision>
  <dcterms:created xsi:type="dcterms:W3CDTF">2023-07-13T07:30:00Z</dcterms:created>
  <dcterms:modified xsi:type="dcterms:W3CDTF">2023-07-27T06:29:00Z</dcterms:modified>
</cp:coreProperties>
</file>